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11" w:rsidRDefault="00B570C5" w:rsidP="00010011">
      <w:r>
        <w:t xml:space="preserve">18F:  </w:t>
      </w:r>
      <w:r w:rsidR="00010011">
        <w:t>Derivatives of Exponential Functions Investigation</w:t>
      </w:r>
    </w:p>
    <w:p w:rsidR="00A61147" w:rsidRDefault="00A61147" w:rsidP="00623F2D">
      <w:pPr>
        <w:pStyle w:val="ListParagraph"/>
        <w:numPr>
          <w:ilvl w:val="0"/>
          <w:numId w:val="1"/>
        </w:numPr>
      </w:pPr>
      <w:proofErr w:type="gramStart"/>
      <w:r>
        <w:t xml:space="preserve">Given </w:t>
      </w:r>
      <w:proofErr w:type="gramEnd"/>
      <w:r w:rsidRPr="00B8763A">
        <w:rPr>
          <w:position w:val="-1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5pt;height:20.4pt" o:ole="">
            <v:imagedata r:id="rId5" o:title=""/>
          </v:shape>
          <o:OLEObject Type="Embed" ProgID="Equation.DSMT4" ShapeID="_x0000_i1025" DrawAspect="Content" ObjectID="_1600596326" r:id="rId6"/>
        </w:object>
      </w:r>
      <w:r w:rsidR="00623F2D">
        <w:t>, use first principle</w:t>
      </w:r>
      <w:r>
        <w:t xml:space="preserve"> to show that </w:t>
      </w:r>
      <w:r w:rsidRPr="00B8763A">
        <w:rPr>
          <w:position w:val="-32"/>
        </w:rPr>
        <w:object w:dxaOrig="2260" w:dyaOrig="760">
          <v:shape id="_x0000_i1026" type="#_x0000_t75" style="width:113.2pt;height:37.45pt" o:ole="">
            <v:imagedata r:id="rId7" o:title=""/>
          </v:shape>
          <o:OLEObject Type="Embed" ProgID="Equation.DSMT4" ShapeID="_x0000_i1026" DrawAspect="Content" ObjectID="_1600596327" r:id="rId8"/>
        </w:object>
      </w:r>
      <w:r>
        <w:t>.</w:t>
      </w:r>
    </w:p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A61147" w:rsidRDefault="00A61147" w:rsidP="00623F2D">
      <w:pPr>
        <w:pStyle w:val="ListParagraph"/>
        <w:numPr>
          <w:ilvl w:val="0"/>
          <w:numId w:val="1"/>
        </w:numPr>
      </w:pPr>
      <w:r>
        <w:t xml:space="preserve">Evaluate </w:t>
      </w:r>
      <w:r w:rsidRPr="00B8763A">
        <w:rPr>
          <w:position w:val="-24"/>
        </w:rPr>
        <w:object w:dxaOrig="980" w:dyaOrig="660">
          <v:shape id="_x0000_i1027" type="#_x0000_t75" style="width:49.55pt;height:33.7pt" o:ole="">
            <v:imagedata r:id="rId9" o:title=""/>
          </v:shape>
          <o:OLEObject Type="Embed" ProgID="Equation.DSMT4" ShapeID="_x0000_i1027" DrawAspect="Content" ObjectID="_1600596328" r:id="rId10"/>
        </w:object>
      </w:r>
      <w:r>
        <w:t xml:space="preserve"> accurate to four decimal places using your GFC.</w:t>
      </w:r>
      <w:r w:rsidRPr="00B8763A">
        <w:t xml:space="preserve"> </w:t>
      </w:r>
      <w:r>
        <w:t xml:space="preserve"> Compare this value </w:t>
      </w:r>
      <w:proofErr w:type="gramStart"/>
      <w:r>
        <w:t xml:space="preserve">to </w:t>
      </w:r>
      <w:proofErr w:type="gramEnd"/>
      <w:r w:rsidRPr="00A61147">
        <w:rPr>
          <w:position w:val="-4"/>
        </w:rPr>
        <w:object w:dxaOrig="420" w:dyaOrig="260">
          <v:shape id="_x0000_i1028" type="#_x0000_t75" style="width:20.4pt;height:12.9pt" o:ole="">
            <v:imagedata r:id="rId11" o:title=""/>
          </v:shape>
          <o:OLEObject Type="Embed" ProgID="Equation.DSMT4" ShapeID="_x0000_i1028" DrawAspect="Content" ObjectID="_1600596329" r:id="rId12"/>
        </w:object>
      </w:r>
      <w:r>
        <w:t>.</w:t>
      </w:r>
    </w:p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A61147" w:rsidRDefault="00A61147" w:rsidP="00623F2D">
      <w:pPr>
        <w:pStyle w:val="ListParagraph"/>
        <w:numPr>
          <w:ilvl w:val="0"/>
          <w:numId w:val="1"/>
        </w:numPr>
      </w:pPr>
      <w:r>
        <w:t xml:space="preserve">Hence </w:t>
      </w:r>
      <w:proofErr w:type="gramStart"/>
      <w:r>
        <w:t>if</w:t>
      </w:r>
      <w:r w:rsidR="00623F2D">
        <w:t xml:space="preserve"> </w:t>
      </w:r>
      <w:r>
        <w:t xml:space="preserve"> </w:t>
      </w:r>
      <w:proofErr w:type="gramEnd"/>
      <w:r w:rsidR="00623F2D" w:rsidRPr="00623F2D">
        <w:rPr>
          <w:position w:val="-10"/>
        </w:rPr>
        <w:object w:dxaOrig="980" w:dyaOrig="360">
          <v:shape id="_x0000_i1029" type="#_x0000_t75" style="width:49.1pt;height:17.9pt" o:ole="">
            <v:imagedata r:id="rId13" o:title=""/>
          </v:shape>
          <o:OLEObject Type="Embed" ProgID="Equation.DSMT4" ShapeID="_x0000_i1029" DrawAspect="Content" ObjectID="_1600596330" r:id="rId14"/>
        </w:object>
      </w:r>
      <w:r w:rsidR="00623F2D">
        <w:t>, then what can you say about</w:t>
      </w:r>
      <w:r w:rsidR="00623F2D" w:rsidRPr="00623F2D">
        <w:rPr>
          <w:position w:val="-24"/>
        </w:rPr>
        <w:object w:dxaOrig="360" w:dyaOrig="620">
          <v:shape id="_x0000_i1030" type="#_x0000_t75" style="width:17.9pt;height:30.8pt" o:ole="">
            <v:imagedata r:id="rId15" o:title=""/>
          </v:shape>
          <o:OLEObject Type="Embed" ProgID="Equation.DSMT4" ShapeID="_x0000_i1030" DrawAspect="Content" ObjectID="_1600596331" r:id="rId16"/>
        </w:object>
      </w:r>
      <w:r>
        <w:t xml:space="preserve">. </w:t>
      </w:r>
    </w:p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>
      <w:pPr>
        <w:pStyle w:val="ListParagraph"/>
        <w:numPr>
          <w:ilvl w:val="0"/>
          <w:numId w:val="1"/>
        </w:numPr>
      </w:pPr>
      <w:r>
        <w:t>Given</w:t>
      </w:r>
      <w:r w:rsidRPr="00623F2D">
        <w:rPr>
          <w:position w:val="-14"/>
        </w:rPr>
        <w:object w:dxaOrig="999" w:dyaOrig="400">
          <v:shape id="_x0000_i1031" type="#_x0000_t75" style="width:49.95pt;height:20pt" o:ole="">
            <v:imagedata r:id="rId17" o:title=""/>
          </v:shape>
          <o:OLEObject Type="Embed" ProgID="Equation.DSMT4" ShapeID="_x0000_i1031" DrawAspect="Content" ObjectID="_1600596332" r:id="rId18"/>
        </w:object>
      </w:r>
      <w:r>
        <w:t>, use first principle to show that</w:t>
      </w:r>
      <w:r w:rsidRPr="00623F2D">
        <w:rPr>
          <w:position w:val="-32"/>
        </w:rPr>
        <w:object w:dxaOrig="2220" w:dyaOrig="760">
          <v:shape id="_x0000_i1032" type="#_x0000_t75" style="width:111.1pt;height:37.85pt" o:ole="">
            <v:imagedata r:id="rId19" o:title=""/>
          </v:shape>
          <o:OLEObject Type="Embed" ProgID="Equation.DSMT4" ShapeID="_x0000_i1032" DrawAspect="Content" ObjectID="_1600596333" r:id="rId20"/>
        </w:object>
      </w:r>
      <w:r>
        <w:t>.</w:t>
      </w:r>
    </w:p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>
      <w:pPr>
        <w:pStyle w:val="ListParagraph"/>
        <w:numPr>
          <w:ilvl w:val="0"/>
          <w:numId w:val="1"/>
        </w:numPr>
      </w:pPr>
      <w:r>
        <w:t xml:space="preserve">Evaluate </w:t>
      </w:r>
      <w:r w:rsidRPr="00623F2D">
        <w:rPr>
          <w:position w:val="-24"/>
        </w:rPr>
        <w:object w:dxaOrig="960" w:dyaOrig="660">
          <v:shape id="_x0000_i1033" type="#_x0000_t75" style="width:47.85pt;height:32.9pt" o:ole="">
            <v:imagedata r:id="rId21" o:title=""/>
          </v:shape>
          <o:OLEObject Type="Embed" ProgID="Equation.DSMT4" ShapeID="_x0000_i1033" DrawAspect="Content" ObjectID="_1600596334" r:id="rId22"/>
        </w:object>
      </w:r>
      <w:r>
        <w:t xml:space="preserve"> accurate to four decimal places using your GFC.</w:t>
      </w:r>
      <w:r w:rsidRPr="00B8763A">
        <w:t xml:space="preserve"> </w:t>
      </w:r>
      <w:r>
        <w:t xml:space="preserve"> Compare this value to</w:t>
      </w:r>
      <w:r w:rsidRPr="00623F2D">
        <w:rPr>
          <w:position w:val="-6"/>
        </w:rPr>
        <w:object w:dxaOrig="720" w:dyaOrig="279">
          <v:shape id="_x0000_i1034" type="#_x0000_t75" style="width:36.2pt;height:14.15pt" o:ole="">
            <v:imagedata r:id="rId23" o:title=""/>
          </v:shape>
          <o:OLEObject Type="Embed" ProgID="Equation.DSMT4" ShapeID="_x0000_i1034" DrawAspect="Content" ObjectID="_1600596335" r:id="rId24"/>
        </w:object>
      </w:r>
      <w:r>
        <w:t>.</w:t>
      </w:r>
    </w:p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>
      <w:pPr>
        <w:pStyle w:val="ListParagraph"/>
        <w:numPr>
          <w:ilvl w:val="0"/>
          <w:numId w:val="1"/>
        </w:numPr>
      </w:pPr>
      <w:r>
        <w:t xml:space="preserve">Hence </w:t>
      </w:r>
      <w:proofErr w:type="gramStart"/>
      <w:r>
        <w:t xml:space="preserve">if  </w:t>
      </w:r>
      <w:proofErr w:type="gramEnd"/>
      <w:r w:rsidRPr="00623F2D">
        <w:rPr>
          <w:position w:val="-10"/>
        </w:rPr>
        <w:object w:dxaOrig="960" w:dyaOrig="360">
          <v:shape id="_x0000_i1035" type="#_x0000_t75" style="width:47.85pt;height:17.9pt" o:ole="">
            <v:imagedata r:id="rId25" o:title=""/>
          </v:shape>
          <o:OLEObject Type="Embed" ProgID="Equation.DSMT4" ShapeID="_x0000_i1035" DrawAspect="Content" ObjectID="_1600596336" r:id="rId26"/>
        </w:object>
      </w:r>
      <w:r>
        <w:t>, then what can you say about</w:t>
      </w:r>
      <w:r w:rsidRPr="00623F2D">
        <w:rPr>
          <w:position w:val="-24"/>
        </w:rPr>
        <w:object w:dxaOrig="360" w:dyaOrig="620">
          <v:shape id="_x0000_i1036" type="#_x0000_t75" style="width:17.9pt;height:30.8pt" o:ole="">
            <v:imagedata r:id="rId15" o:title=""/>
          </v:shape>
          <o:OLEObject Type="Embed" ProgID="Equation.DSMT4" ShapeID="_x0000_i1036" DrawAspect="Content" ObjectID="_1600596337" r:id="rId27"/>
        </w:object>
      </w:r>
      <w:r>
        <w:t xml:space="preserve">. </w:t>
      </w:r>
    </w:p>
    <w:p w:rsidR="00623F2D" w:rsidRDefault="00623F2D" w:rsidP="00623F2D"/>
    <w:p w:rsidR="00623F2D" w:rsidRDefault="00623F2D" w:rsidP="00623F2D"/>
    <w:p w:rsidR="00623F2D" w:rsidRDefault="00623F2D" w:rsidP="00623F2D"/>
    <w:p w:rsidR="00B570C5" w:rsidRDefault="00B570C5" w:rsidP="00623F2D"/>
    <w:p w:rsidR="00B570C5" w:rsidRDefault="00B570C5" w:rsidP="00623F2D"/>
    <w:p w:rsidR="00B570C5" w:rsidRPr="00B570C5" w:rsidRDefault="00B570C5" w:rsidP="00B57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570C5">
        <w:rPr>
          <w:b/>
        </w:rPr>
        <w:t>Summary:</w:t>
      </w:r>
      <w:r>
        <w:rPr>
          <w:b/>
        </w:rPr>
        <w:t xml:space="preserve">            </w:t>
      </w:r>
      <w:r w:rsidRPr="00B570C5">
        <w:rPr>
          <w:b/>
        </w:rPr>
        <w:t xml:space="preserve">  </w:t>
      </w:r>
      <w:r w:rsidRPr="00B570C5">
        <w:rPr>
          <w:b/>
          <w:position w:val="-34"/>
          <w:sz w:val="36"/>
          <w:szCs w:val="36"/>
        </w:rPr>
        <w:object w:dxaOrig="1420" w:dyaOrig="900">
          <v:shape id="_x0000_i1037" type="#_x0000_t75" style="width:43.3pt;height:27.45pt" o:ole="">
            <v:imagedata r:id="rId28" o:title=""/>
          </v:shape>
          <o:OLEObject Type="Embed" ProgID="Equation.DSMT4" ShapeID="_x0000_i1037" DrawAspect="Content" ObjectID="_1600596338" r:id="rId29"/>
        </w:object>
      </w:r>
      <w:r w:rsidR="00CD606D">
        <w:rPr>
          <w:b/>
          <w:sz w:val="36"/>
          <w:szCs w:val="36"/>
        </w:rPr>
        <w:t xml:space="preserve">                  </w:t>
      </w:r>
      <w:r w:rsidRPr="00B570C5">
        <w:rPr>
          <w:b/>
          <w:position w:val="-34"/>
          <w:sz w:val="36"/>
          <w:szCs w:val="36"/>
        </w:rPr>
        <w:object w:dxaOrig="1400" w:dyaOrig="900">
          <v:shape id="_x0000_i1038" type="#_x0000_t75" style="width:46.2pt;height:29.95pt" o:ole="">
            <v:imagedata r:id="rId30" o:title=""/>
          </v:shape>
          <o:OLEObject Type="Embed" ProgID="Equation.DSMT4" ShapeID="_x0000_i1038" DrawAspect="Content" ObjectID="_1600596339" r:id="rId31"/>
        </w:object>
      </w:r>
      <w:r w:rsidR="00CD606D">
        <w:rPr>
          <w:b/>
          <w:sz w:val="36"/>
          <w:szCs w:val="36"/>
        </w:rPr>
        <w:t xml:space="preserve">                       </w:t>
      </w:r>
      <w:r w:rsidR="00CD606D" w:rsidRPr="00CD606D">
        <w:rPr>
          <w:b/>
          <w:position w:val="-34"/>
          <w:sz w:val="36"/>
          <w:szCs w:val="36"/>
        </w:rPr>
        <w:object w:dxaOrig="1840" w:dyaOrig="900">
          <v:shape id="_x0000_i1039" type="#_x0000_t75" style="width:70.35pt;height:34.55pt" o:ole="">
            <v:imagedata r:id="rId32" o:title=""/>
          </v:shape>
          <o:OLEObject Type="Embed" ProgID="Equation.DSMT4" ShapeID="_x0000_i1039" DrawAspect="Content" ObjectID="_1600596340" r:id="rId33"/>
        </w:object>
      </w:r>
    </w:p>
    <w:p w:rsidR="00623F2D" w:rsidRDefault="00623F2D" w:rsidP="00623F2D"/>
    <w:p w:rsidR="00B570C5" w:rsidRPr="00B570C5" w:rsidRDefault="00B570C5" w:rsidP="00B570C5">
      <w:r>
        <w:lastRenderedPageBreak/>
        <w:t xml:space="preserve">Examples)  </w:t>
      </w:r>
      <w:r w:rsidRPr="00B570C5">
        <w:t xml:space="preserve">Find </w:t>
      </w:r>
      <w:r w:rsidR="00CD606D" w:rsidRPr="00B570C5">
        <w:rPr>
          <w:position w:val="-34"/>
        </w:rPr>
        <w:object w:dxaOrig="480" w:dyaOrig="900">
          <v:shape id="_x0000_i1040" type="#_x0000_t75" style="width:18.3pt;height:33.7pt" o:ole="">
            <v:imagedata r:id="rId34" o:title=""/>
          </v:shape>
          <o:OLEObject Type="Embed" ProgID="Equation.DSMT4" ShapeID="_x0000_i1040" DrawAspect="Content" ObjectID="_1600596341" r:id="rId35"/>
        </w:object>
      </w:r>
      <w:r w:rsidRPr="00B570C5">
        <w:t xml:space="preserve"> for…</w:t>
      </w:r>
    </w:p>
    <w:p w:rsidR="00B570C5" w:rsidRPr="00B570C5" w:rsidRDefault="00CD606D" w:rsidP="00B570C5">
      <w:r>
        <w:t>1</w:t>
      </w:r>
      <w:r w:rsidR="00B570C5" w:rsidRPr="00B570C5">
        <w:t>.</w:t>
      </w:r>
      <w:r w:rsidRPr="00CD606D">
        <w:rPr>
          <w:position w:val="-12"/>
        </w:rPr>
        <w:object w:dxaOrig="1260" w:dyaOrig="460">
          <v:shape id="_x0000_i1041" type="#_x0000_t75" style="width:62.85pt;height:22.9pt" o:ole="">
            <v:imagedata r:id="rId36" o:title=""/>
          </v:shape>
          <o:OLEObject Type="Embed" ProgID="Equation.DSMT4" ShapeID="_x0000_i1041" DrawAspect="Content" ObjectID="_1600596342" r:id="rId37"/>
        </w:object>
      </w:r>
      <w:r w:rsidR="00B570C5" w:rsidRPr="00B570C5">
        <w:tab/>
      </w:r>
      <w:r w:rsidR="00B570C5" w:rsidRPr="00B570C5">
        <w:tab/>
      </w:r>
      <w:r w:rsidR="00B570C5" w:rsidRPr="00B570C5">
        <w:tab/>
      </w:r>
      <w:r w:rsidR="00B570C5" w:rsidRPr="00B570C5">
        <w:tab/>
      </w:r>
      <w:r w:rsidR="00B570C5" w:rsidRPr="00B570C5">
        <w:tab/>
      </w:r>
      <w:r w:rsidR="00B570C5" w:rsidRPr="00B570C5">
        <w:tab/>
      </w:r>
      <w:r>
        <w:t xml:space="preserve">2.  </w:t>
      </w:r>
      <w:r w:rsidRPr="00CD606D">
        <w:rPr>
          <w:position w:val="-12"/>
        </w:rPr>
        <w:object w:dxaOrig="1359" w:dyaOrig="580">
          <v:shape id="_x0000_i1042" type="#_x0000_t75" style="width:67.85pt;height:29.15pt" o:ole="">
            <v:imagedata r:id="rId38" o:title=""/>
          </v:shape>
          <o:OLEObject Type="Embed" ProgID="Equation.DSMT4" ShapeID="_x0000_i1042" DrawAspect="Content" ObjectID="_1600596343" r:id="rId39"/>
        </w:object>
      </w:r>
      <w:r w:rsidR="00B570C5" w:rsidRPr="00B570C5">
        <w:tab/>
      </w:r>
      <w:r w:rsidR="00B570C5" w:rsidRPr="00B570C5">
        <w:tab/>
      </w:r>
    </w:p>
    <w:p w:rsidR="00B570C5" w:rsidRPr="00B570C5" w:rsidRDefault="00B570C5" w:rsidP="00B570C5"/>
    <w:p w:rsidR="00B570C5" w:rsidRDefault="00B570C5" w:rsidP="00B570C5"/>
    <w:p w:rsidR="00CD606D" w:rsidRDefault="00CD606D" w:rsidP="00B570C5"/>
    <w:p w:rsidR="00CD606D" w:rsidRDefault="00CD606D" w:rsidP="00B570C5"/>
    <w:p w:rsidR="00CD606D" w:rsidRDefault="00CD606D" w:rsidP="00B570C5"/>
    <w:p w:rsidR="00CD606D" w:rsidRPr="00B570C5" w:rsidRDefault="00CD606D" w:rsidP="00B570C5"/>
    <w:p w:rsidR="00B570C5" w:rsidRPr="00B570C5" w:rsidRDefault="00B570C5" w:rsidP="00B570C5"/>
    <w:p w:rsidR="00B570C5" w:rsidRPr="00B570C5" w:rsidRDefault="00B570C5" w:rsidP="00B570C5"/>
    <w:p w:rsidR="00B570C5" w:rsidRPr="00B570C5" w:rsidRDefault="00CD606D" w:rsidP="00B570C5">
      <w:r>
        <w:t>3</w:t>
      </w:r>
      <w:r w:rsidR="00B570C5" w:rsidRPr="00B570C5">
        <w:t xml:space="preserve">.  </w:t>
      </w:r>
      <w:r w:rsidRPr="00B570C5">
        <w:rPr>
          <w:position w:val="-12"/>
        </w:rPr>
        <w:object w:dxaOrig="1760" w:dyaOrig="560">
          <v:shape id="_x0000_i1043" type="#_x0000_t75" style="width:74.1pt;height:23.7pt" o:ole="">
            <v:imagedata r:id="rId40" o:title=""/>
          </v:shape>
          <o:OLEObject Type="Embed" ProgID="Equation.DSMT4" ShapeID="_x0000_i1043" DrawAspect="Content" ObjectID="_1600596344" r:id="rId41"/>
        </w:object>
      </w:r>
      <w:r>
        <w:t xml:space="preserve">                                                                   4</w:t>
      </w:r>
      <w:r w:rsidR="00B570C5" w:rsidRPr="00B570C5">
        <w:t xml:space="preserve">. </w:t>
      </w:r>
      <w:r w:rsidRPr="00B570C5">
        <w:rPr>
          <w:position w:val="-12"/>
        </w:rPr>
        <w:object w:dxaOrig="1560" w:dyaOrig="620">
          <v:shape id="_x0000_i1044" type="#_x0000_t75" style="width:74.5pt;height:29.55pt" o:ole="">
            <v:imagedata r:id="rId42" o:title=""/>
          </v:shape>
          <o:OLEObject Type="Embed" ProgID="Equation.DSMT4" ShapeID="_x0000_i1044" DrawAspect="Content" ObjectID="_1600596345" r:id="rId43"/>
        </w:object>
      </w:r>
    </w:p>
    <w:p w:rsidR="00B570C5" w:rsidRPr="00B570C5" w:rsidRDefault="00B570C5" w:rsidP="00B570C5"/>
    <w:p w:rsidR="00B570C5" w:rsidRPr="00B570C5" w:rsidRDefault="00B570C5" w:rsidP="00B570C5"/>
    <w:p w:rsidR="00B570C5" w:rsidRDefault="00B570C5" w:rsidP="00B570C5"/>
    <w:p w:rsidR="00CD606D" w:rsidRDefault="00CD606D" w:rsidP="00B570C5"/>
    <w:p w:rsidR="00CD606D" w:rsidRDefault="00CD606D" w:rsidP="00B570C5"/>
    <w:p w:rsidR="00CD606D" w:rsidRPr="00B570C5" w:rsidRDefault="00CD606D" w:rsidP="00B570C5"/>
    <w:p w:rsidR="00B570C5" w:rsidRPr="00B570C5" w:rsidRDefault="00B570C5" w:rsidP="00B570C5"/>
    <w:p w:rsidR="00B570C5" w:rsidRDefault="00B570C5" w:rsidP="00B570C5"/>
    <w:p w:rsidR="00CD606D" w:rsidRDefault="00CD606D" w:rsidP="00B570C5"/>
    <w:p w:rsidR="00CD606D" w:rsidRDefault="00CD606D" w:rsidP="00B570C5"/>
    <w:p w:rsidR="00CD606D" w:rsidRDefault="00CD606D" w:rsidP="00B570C5"/>
    <w:p w:rsidR="00CD606D" w:rsidRDefault="00CD606D" w:rsidP="00B570C5"/>
    <w:p w:rsidR="00CD606D" w:rsidRPr="00B570C5" w:rsidRDefault="00CD606D" w:rsidP="00B570C5"/>
    <w:p w:rsidR="00B570C5" w:rsidRPr="00B570C5" w:rsidRDefault="00CD606D" w:rsidP="00B570C5">
      <w:r>
        <w:t>5</w:t>
      </w:r>
      <w:r w:rsidR="00B570C5" w:rsidRPr="00B570C5">
        <w:t xml:space="preserve">. </w:t>
      </w:r>
      <w:r w:rsidRPr="00B570C5">
        <w:rPr>
          <w:position w:val="-12"/>
        </w:rPr>
        <w:object w:dxaOrig="1939" w:dyaOrig="620">
          <v:shape id="_x0000_i1045" type="#_x0000_t75" style="width:79.5pt;height:25.8pt" o:ole="">
            <v:imagedata r:id="rId44" o:title=""/>
          </v:shape>
          <o:OLEObject Type="Embed" ProgID="Equation.DSMT4" ShapeID="_x0000_i1045" DrawAspect="Content" ObjectID="_1600596346" r:id="rId4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="00F51676" w:rsidRPr="00F51676">
        <w:rPr>
          <w:position w:val="-50"/>
        </w:rPr>
        <w:object w:dxaOrig="2100" w:dyaOrig="1060">
          <v:shape id="_x0000_i1048" type="#_x0000_t75" style="width:104.9pt;height:52.85pt" o:ole="">
            <v:imagedata r:id="rId46" o:title=""/>
          </v:shape>
          <o:OLEObject Type="Embed" ProgID="Equation.DSMT4" ShapeID="_x0000_i1048" DrawAspect="Content" ObjectID="_1600596347" r:id="rId47"/>
        </w:object>
      </w:r>
    </w:p>
    <w:p w:rsidR="00B570C5" w:rsidRPr="00B570C5" w:rsidRDefault="00B570C5" w:rsidP="00B570C5"/>
    <w:p w:rsidR="00B570C5" w:rsidRPr="00B570C5" w:rsidRDefault="00B570C5" w:rsidP="00B570C5"/>
    <w:p w:rsidR="00623F2D" w:rsidRDefault="00623F2D" w:rsidP="00623F2D"/>
    <w:p w:rsidR="00623F2D" w:rsidRDefault="00623F2D" w:rsidP="00623F2D"/>
    <w:p w:rsidR="00623F2D" w:rsidRDefault="00623F2D" w:rsidP="00623F2D"/>
    <w:p w:rsidR="00623F2D" w:rsidRDefault="00623F2D" w:rsidP="00623F2D"/>
    <w:p w:rsidR="004569BD" w:rsidRDefault="004569BD"/>
    <w:p w:rsidR="00F51676" w:rsidRDefault="00F51676"/>
    <w:p w:rsidR="00F51676" w:rsidRDefault="00F51676"/>
    <w:p w:rsidR="00F51676" w:rsidRDefault="00F51676">
      <w:bookmarkStart w:id="0" w:name="_GoBack"/>
      <w:bookmarkEnd w:id="0"/>
    </w:p>
    <w:p w:rsidR="00A61147" w:rsidRDefault="00A61147"/>
    <w:p w:rsidR="00F51676" w:rsidRDefault="00F51676"/>
    <w:p w:rsidR="00F51676" w:rsidRDefault="00F51676" w:rsidP="00F51676">
      <w:pPr>
        <w:pStyle w:val="ListParagraph"/>
        <w:numPr>
          <w:ilvl w:val="0"/>
          <w:numId w:val="1"/>
        </w:numPr>
      </w:pPr>
      <w:r>
        <w:t xml:space="preserve"> Find the equation of tangent to the curve </w:t>
      </w:r>
      <w:r w:rsidRPr="00F51676">
        <w:rPr>
          <w:position w:val="-12"/>
        </w:rPr>
        <w:object w:dxaOrig="1600" w:dyaOrig="560">
          <v:shape id="_x0000_i1051" type="#_x0000_t75" style="width:79.9pt;height:27.9pt" o:ole="">
            <v:imagedata r:id="rId48" o:title=""/>
          </v:shape>
          <o:OLEObject Type="Embed" ProgID="Equation.DSMT4" ShapeID="_x0000_i1051" DrawAspect="Content" ObjectID="_1600596348" r:id="rId49"/>
        </w:object>
      </w:r>
      <w:r>
        <w:t xml:space="preserve"> </w:t>
      </w:r>
      <w:proofErr w:type="gramStart"/>
      <w:r>
        <w:t xml:space="preserve">at </w:t>
      </w:r>
      <w:proofErr w:type="gramEnd"/>
      <w:r w:rsidRPr="00F51676">
        <w:rPr>
          <w:position w:val="-6"/>
        </w:rPr>
        <w:object w:dxaOrig="780" w:dyaOrig="360">
          <v:shape id="_x0000_i1054" type="#_x0000_t75" style="width:39.1pt;height:17.9pt" o:ole="">
            <v:imagedata r:id="rId50" o:title=""/>
          </v:shape>
          <o:OLEObject Type="Embed" ProgID="Equation.DSMT4" ShapeID="_x0000_i1054" DrawAspect="Content" ObjectID="_1600596349" r:id="rId51"/>
        </w:object>
      </w:r>
      <w:r>
        <w:t>.</w:t>
      </w:r>
    </w:p>
    <w:sectPr w:rsidR="00F51676" w:rsidSect="00A61147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863"/>
    <w:multiLevelType w:val="hybridMultilevel"/>
    <w:tmpl w:val="3238E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47"/>
    <w:rsid w:val="00010011"/>
    <w:rsid w:val="00386388"/>
    <w:rsid w:val="004569BD"/>
    <w:rsid w:val="00623F2D"/>
    <w:rsid w:val="00A61147"/>
    <w:rsid w:val="00B570C5"/>
    <w:rsid w:val="00BD4D41"/>
    <w:rsid w:val="00C219D9"/>
    <w:rsid w:val="00CD606D"/>
    <w:rsid w:val="00D244EC"/>
    <w:rsid w:val="00EC03B4"/>
    <w:rsid w:val="00F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624FDEB"/>
  <w15:docId w15:val="{A85F0AB6-C8B3-4EDA-A612-B92E91DF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4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dcterms:created xsi:type="dcterms:W3CDTF">2018-10-09T20:18:00Z</dcterms:created>
  <dcterms:modified xsi:type="dcterms:W3CDTF">2018-10-09T20:18:00Z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