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711D93" w:rsidRDefault="000D7032">
      <w:pPr>
        <w:rPr>
          <w:rFonts w:ascii="Tahoma" w:hAnsi="Tahoma" w:cs="Tahoma"/>
        </w:rPr>
      </w:pPr>
      <w:bookmarkStart w:id="0" w:name="_GoBack"/>
      <w:bookmarkEnd w:id="0"/>
      <w:r w:rsidRPr="00711D93">
        <w:rPr>
          <w:rFonts w:ascii="Tahoma" w:hAnsi="Tahoma" w:cs="Tahoma"/>
        </w:rPr>
        <w:t>Trigonometric Limits</w:t>
      </w:r>
      <w:r w:rsidR="00D6574F" w:rsidRPr="00711D93">
        <w:rPr>
          <w:rFonts w:ascii="Tahoma" w:hAnsi="Tahoma" w:cs="Tahoma"/>
        </w:rPr>
        <w:t xml:space="preserve"> Notes</w:t>
      </w:r>
    </w:p>
    <w:p w:rsidR="000D7032" w:rsidRPr="00711D93" w:rsidRDefault="000D7032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0"/>
        <w:gridCol w:w="2520"/>
      </w:tblGrid>
      <w:tr w:rsidR="00FC215C" w:rsidRPr="00711D93" w:rsidTr="00FC215C">
        <w:trPr>
          <w:trHeight w:val="83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5C" w:rsidRPr="00711D93" w:rsidRDefault="00FC215C" w:rsidP="00FC215C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  <w:b/>
              </w:rPr>
              <w:t>The Big Idea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C215C" w:rsidRPr="00711D93" w:rsidRDefault="00FC215C" w:rsidP="00FC215C">
            <w:pPr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C215C" w:rsidRPr="00711D93" w:rsidRDefault="00FC215C" w:rsidP="00FC215C">
            <w:pPr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  <w:b/>
              </w:rPr>
              <w:t>Graphically</w:t>
            </w:r>
          </w:p>
        </w:tc>
      </w:tr>
      <w:tr w:rsidR="00FC215C" w:rsidRPr="00711D93" w:rsidTr="00FC215C">
        <w:trPr>
          <w:trHeight w:val="1152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5C" w:rsidRPr="00711D93" w:rsidRDefault="00094A72" w:rsidP="00094A72">
            <w:pPr>
              <w:rPr>
                <w:rFonts w:ascii="Tahoma" w:hAnsi="Tahoma" w:cs="Tahoma"/>
                <w:b/>
              </w:rPr>
            </w:pPr>
            <w:r w:rsidRPr="00711D93">
              <w:rPr>
                <w:rFonts w:ascii="Tahoma" w:hAnsi="Tahoma" w:cs="Tahoma"/>
              </w:rPr>
              <w:t xml:space="preserve"> </w:t>
            </w:r>
            <w:r w:rsidR="00FC215C" w:rsidRPr="00711D93">
              <w:rPr>
                <w:rFonts w:ascii="Tahoma" w:hAnsi="Tahoma" w:cs="Tahoma"/>
                <w:position w:val="-34"/>
              </w:rPr>
              <w:object w:dxaOrig="166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4.55pt" o:ole="">
                  <v:imagedata r:id="rId4" o:title=""/>
                </v:shape>
                <o:OLEObject Type="Embed" ProgID="Equation.DSMT4" ShapeID="_x0000_i1025" DrawAspect="Content" ObjectID="_1598358765" r:id="rId5"/>
              </w:objec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C215C" w:rsidRPr="00711D93" w:rsidRDefault="00FC215C" w:rsidP="00D6574F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FC215C" w:rsidRPr="00711D93" w:rsidRDefault="00FC215C" w:rsidP="00FC215C">
            <w:pPr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  <w:position w:val="-34"/>
              </w:rPr>
              <w:object w:dxaOrig="1880" w:dyaOrig="900">
                <v:shape id="_x0000_i1026" type="#_x0000_t75" style="width:94.45pt;height:44.55pt" o:ole="">
                  <v:imagedata r:id="rId6" o:title=""/>
                </v:shape>
                <o:OLEObject Type="Embed" ProgID="Equation.DSMT4" ShapeID="_x0000_i1026" DrawAspect="Content" ObjectID="_1598358766" r:id="rId7"/>
              </w:object>
            </w:r>
          </w:p>
        </w:tc>
      </w:tr>
    </w:tbl>
    <w:p w:rsidR="000D7032" w:rsidRPr="00711D93" w:rsidRDefault="000D7032">
      <w:pPr>
        <w:rPr>
          <w:rFonts w:ascii="Tahoma" w:hAnsi="Tahoma" w:cs="Tahoma"/>
        </w:rPr>
      </w:pPr>
    </w:p>
    <w:p w:rsidR="000D7032" w:rsidRPr="00711D93" w:rsidRDefault="000D7032">
      <w:pPr>
        <w:rPr>
          <w:rFonts w:ascii="Tahoma" w:hAnsi="Tahoma" w:cs="Tahoma"/>
        </w:rPr>
      </w:pPr>
      <w:r w:rsidRPr="00711D93">
        <w:rPr>
          <w:rFonts w:ascii="Tahoma" w:hAnsi="Tahoma" w:cs="Tahoma"/>
          <w:b/>
        </w:rPr>
        <w:t>Numerically</w:t>
      </w:r>
      <w:r w:rsidRPr="00711D93">
        <w:rPr>
          <w:rFonts w:ascii="Tahoma" w:hAnsi="Tahoma" w:cs="Tahoma"/>
        </w:rPr>
        <w:t xml:space="preserve"> </w:t>
      </w:r>
    </w:p>
    <w:tbl>
      <w:tblPr>
        <w:tblStyle w:val="TableGrid"/>
        <w:tblW w:w="1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294"/>
        <w:gridCol w:w="1295"/>
        <w:gridCol w:w="1295"/>
        <w:gridCol w:w="1295"/>
        <w:gridCol w:w="1295"/>
        <w:gridCol w:w="1295"/>
        <w:gridCol w:w="1295"/>
      </w:tblGrid>
      <w:tr w:rsidR="000D7032" w:rsidRPr="00711D93" w:rsidTr="008047A7">
        <w:trPr>
          <w:trHeight w:val="20"/>
        </w:trPr>
        <w:tc>
          <w:tcPr>
            <w:tcW w:w="2096" w:type="dxa"/>
            <w:vAlign w:val="center"/>
          </w:tcPr>
          <w:p w:rsidR="000D7032" w:rsidRPr="00711D93" w:rsidRDefault="000D7032" w:rsidP="000D7032">
            <w:pPr>
              <w:jc w:val="center"/>
              <w:rPr>
                <w:i/>
              </w:rPr>
            </w:pPr>
            <w:r w:rsidRPr="00711D93">
              <w:rPr>
                <w:i/>
              </w:rPr>
              <w:t>x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-0.5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-0.1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-0.01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0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0.01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0.1</w: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</w:rPr>
              <w:t>0.5</w:t>
            </w:r>
          </w:p>
        </w:tc>
      </w:tr>
      <w:tr w:rsidR="000D7032" w:rsidRPr="00711D93" w:rsidTr="008047A7">
        <w:trPr>
          <w:trHeight w:val="720"/>
        </w:trPr>
        <w:tc>
          <w:tcPr>
            <w:tcW w:w="2096" w:type="dxa"/>
            <w:vAlign w:val="center"/>
          </w:tcPr>
          <w:p w:rsidR="000D7032" w:rsidRPr="00711D93" w:rsidRDefault="00567CB6" w:rsidP="000D7032">
            <w:pPr>
              <w:jc w:val="center"/>
              <w:rPr>
                <w:rFonts w:ascii="Tahoma" w:hAnsi="Tahoma" w:cs="Tahoma"/>
              </w:rPr>
            </w:pPr>
            <w:r w:rsidRPr="00711D93">
              <w:rPr>
                <w:rFonts w:ascii="Tahoma" w:hAnsi="Tahoma" w:cs="Tahoma"/>
                <w:position w:val="-34"/>
              </w:rPr>
              <w:object w:dxaOrig="1880" w:dyaOrig="900">
                <v:shape id="_x0000_i1027" type="#_x0000_t75" style="width:94.45pt;height:44.55pt" o:ole="">
                  <v:imagedata r:id="rId6" o:title=""/>
                </v:shape>
                <o:OLEObject Type="Embed" ProgID="Equation.DSMT4" ShapeID="_x0000_i1027" DrawAspect="Content" ObjectID="_1598358767" r:id="rId8"/>
              </w:object>
            </w: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96" w:type="dxa"/>
            <w:vAlign w:val="center"/>
          </w:tcPr>
          <w:p w:rsidR="000D7032" w:rsidRPr="00711D93" w:rsidRDefault="000D7032" w:rsidP="000D703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D7032" w:rsidRPr="00711D93" w:rsidRDefault="000D7032">
      <w:pPr>
        <w:rPr>
          <w:rFonts w:ascii="Tahoma" w:hAnsi="Tahoma" w:cs="Tahoma"/>
        </w:rPr>
      </w:pPr>
    </w:p>
    <w:p w:rsidR="00D6574F" w:rsidRPr="00711D93" w:rsidRDefault="00D6574F">
      <w:pPr>
        <w:rPr>
          <w:rFonts w:ascii="Tahoma" w:hAnsi="Tahoma" w:cs="Tahoma"/>
        </w:rPr>
      </w:pPr>
    </w:p>
    <w:p w:rsidR="00FC215C" w:rsidRPr="00711D93" w:rsidRDefault="00FC215C">
      <w:pPr>
        <w:rPr>
          <w:rFonts w:ascii="Tahoma" w:hAnsi="Tahoma" w:cs="Tahoma"/>
        </w:rPr>
      </w:pPr>
    </w:p>
    <w:p w:rsidR="00D6574F" w:rsidRPr="00711D93" w:rsidRDefault="009A1B28" w:rsidP="009A1B28">
      <w:pPr>
        <w:jc w:val="center"/>
        <w:rPr>
          <w:rFonts w:ascii="Tahoma" w:hAnsi="Tahoma" w:cs="Tahoma"/>
        </w:rPr>
      </w:pPr>
      <w:r w:rsidRPr="00711D93">
        <w:rPr>
          <w:rFonts w:ascii="Tahoma" w:hAnsi="Tahoma" w:cs="Tahoma"/>
        </w:rPr>
        <w:t>**</w:t>
      </w:r>
      <w:r w:rsidR="00EB1A50" w:rsidRPr="00711D93">
        <w:rPr>
          <w:rFonts w:ascii="Tahoma" w:hAnsi="Tahoma" w:cs="Tahoma"/>
        </w:rPr>
        <w:t>Because of this result,</w:t>
      </w:r>
      <w:r w:rsidR="00FC215C" w:rsidRPr="00711D93">
        <w:rPr>
          <w:rFonts w:ascii="Tahoma" w:hAnsi="Tahoma" w:cs="Tahoma"/>
        </w:rPr>
        <w:t xml:space="preserve"> </w:t>
      </w:r>
      <w:r w:rsidR="00EB1A50" w:rsidRPr="00711D93">
        <w:rPr>
          <w:rFonts w:ascii="Tahoma" w:hAnsi="Tahoma" w:cs="Tahoma"/>
        </w:rPr>
        <w:t>all of Calculus is done in ____________!!!</w:t>
      </w:r>
    </w:p>
    <w:p w:rsidR="00EB1A50" w:rsidRPr="00711D93" w:rsidRDefault="00EB1A50" w:rsidP="00EB1A50">
      <w:pPr>
        <w:rPr>
          <w:rFonts w:ascii="Tahoma" w:hAnsi="Tahoma" w:cs="Tahoma"/>
        </w:rPr>
      </w:pPr>
    </w:p>
    <w:p w:rsidR="00A50FAF" w:rsidRPr="00711D93" w:rsidRDefault="00A50FAF" w:rsidP="00EB1A50">
      <w:pPr>
        <w:rPr>
          <w:rFonts w:ascii="Tahoma" w:hAnsi="Tahoma" w:cs="Tahoma"/>
          <w:u w:val="single"/>
        </w:rPr>
      </w:pPr>
    </w:p>
    <w:p w:rsidR="00EB1A50" w:rsidRPr="00711D93" w:rsidRDefault="00EB1A50" w:rsidP="00A50FAF">
      <w:pPr>
        <w:spacing w:after="120"/>
        <w:rPr>
          <w:rFonts w:ascii="Tahoma" w:hAnsi="Tahoma" w:cs="Tahoma"/>
          <w:u w:val="single"/>
        </w:rPr>
      </w:pPr>
      <w:r w:rsidRPr="00711D93">
        <w:rPr>
          <w:rFonts w:ascii="Tahoma" w:hAnsi="Tahoma" w:cs="Tahoma"/>
          <w:u w:val="single"/>
        </w:rPr>
        <w:t>Examples</w:t>
      </w:r>
    </w:p>
    <w:p w:rsidR="00567CB6" w:rsidRPr="00711D93" w:rsidRDefault="00711D93" w:rsidP="00EB1A5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67CB6" w:rsidRPr="00711D93">
        <w:rPr>
          <w:rFonts w:ascii="Tahoma" w:hAnsi="Tahoma" w:cs="Tahoma"/>
        </w:rPr>
        <w:t xml:space="preserve">.  </w:t>
      </w:r>
      <w:r w:rsidR="00567CB6" w:rsidRPr="00711D93">
        <w:rPr>
          <w:rFonts w:ascii="Tahoma" w:hAnsi="Tahoma" w:cs="Tahoma"/>
          <w:position w:val="-34"/>
        </w:rPr>
        <w:object w:dxaOrig="1560" w:dyaOrig="900">
          <v:shape id="_x0000_i1028" type="#_x0000_t75" style="width:78.25pt;height:44.55pt" o:ole="">
            <v:imagedata r:id="rId9" o:title=""/>
          </v:shape>
          <o:OLEObject Type="Embed" ProgID="Equation.DSMT4" ShapeID="_x0000_i1028" DrawAspect="Content" ObjectID="_1598358768" r:id="rId10"/>
        </w:object>
      </w:r>
      <w:r w:rsidR="00567CB6" w:rsidRPr="00711D93">
        <w:rPr>
          <w:rFonts w:ascii="Tahoma" w:hAnsi="Tahoma" w:cs="Tahoma"/>
        </w:rPr>
        <w:tab/>
      </w:r>
      <w:r w:rsidR="00567CB6" w:rsidRPr="00711D93">
        <w:rPr>
          <w:rFonts w:ascii="Tahoma" w:hAnsi="Tahoma" w:cs="Tahoma"/>
        </w:rPr>
        <w:tab/>
      </w:r>
      <w:r w:rsidR="00567CB6" w:rsidRPr="00711D93">
        <w:rPr>
          <w:rFonts w:ascii="Tahoma" w:hAnsi="Tahoma" w:cs="Tahoma"/>
        </w:rPr>
        <w:tab/>
      </w:r>
      <w:r w:rsidR="00567CB6" w:rsidRPr="00711D93">
        <w:rPr>
          <w:rFonts w:ascii="Tahoma" w:hAnsi="Tahoma" w:cs="Tahoma"/>
        </w:rPr>
        <w:tab/>
      </w:r>
      <w:r w:rsidR="00567CB6" w:rsidRPr="00711D9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</w:t>
      </w:r>
      <w:r w:rsidR="00567CB6" w:rsidRPr="00711D93">
        <w:rPr>
          <w:rFonts w:ascii="Tahoma" w:hAnsi="Tahoma" w:cs="Tahoma"/>
        </w:rPr>
        <w:t xml:space="preserve">. </w:t>
      </w:r>
      <w:r w:rsidR="008047A7" w:rsidRPr="00711D93">
        <w:rPr>
          <w:rFonts w:ascii="Tahoma" w:hAnsi="Tahoma" w:cs="Tahoma"/>
          <w:position w:val="-34"/>
        </w:rPr>
        <w:object w:dxaOrig="1579" w:dyaOrig="900">
          <v:shape id="_x0000_i1029" type="#_x0000_t75" style="width:79.5pt;height:44.55pt" o:ole="">
            <v:imagedata r:id="rId11" o:title=""/>
          </v:shape>
          <o:OLEObject Type="Embed" ProgID="Equation.DSMT4" ShapeID="_x0000_i1029" DrawAspect="Content" ObjectID="_1598358769" r:id="rId12"/>
        </w:object>
      </w:r>
      <w:r w:rsidR="00567CB6" w:rsidRPr="00711D93">
        <w:rPr>
          <w:rFonts w:ascii="Tahoma" w:hAnsi="Tahoma" w:cs="Tahoma"/>
        </w:rPr>
        <w:t xml:space="preserve"> </w:t>
      </w:r>
    </w:p>
    <w:p w:rsidR="00567CB6" w:rsidRPr="00711D93" w:rsidRDefault="00567CB6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A50FAF" w:rsidRPr="00711D93" w:rsidRDefault="00A50FAF" w:rsidP="00EB1A50">
      <w:pPr>
        <w:rPr>
          <w:rFonts w:ascii="Tahoma" w:hAnsi="Tahoma" w:cs="Tahoma"/>
        </w:rPr>
      </w:pPr>
    </w:p>
    <w:p w:rsidR="00A50FAF" w:rsidRPr="00711D93" w:rsidRDefault="00A50FAF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567CB6" w:rsidRPr="00711D93" w:rsidRDefault="00567CB6" w:rsidP="00EB1A50">
      <w:pPr>
        <w:rPr>
          <w:rFonts w:ascii="Tahoma" w:hAnsi="Tahoma" w:cs="Tahoma"/>
        </w:rPr>
      </w:pPr>
    </w:p>
    <w:p w:rsidR="00DC5564" w:rsidRPr="00711D93" w:rsidRDefault="00711D93" w:rsidP="00EB1A5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567CB6" w:rsidRPr="00711D93">
        <w:rPr>
          <w:rFonts w:ascii="Tahoma" w:hAnsi="Tahoma" w:cs="Tahoma"/>
        </w:rPr>
        <w:t xml:space="preserve">.  </w:t>
      </w:r>
      <w:r w:rsidR="008047A7" w:rsidRPr="00711D93">
        <w:rPr>
          <w:rFonts w:ascii="Tahoma" w:hAnsi="Tahoma" w:cs="Tahoma"/>
          <w:position w:val="-34"/>
        </w:rPr>
        <w:object w:dxaOrig="1880" w:dyaOrig="900">
          <v:shape id="_x0000_i1030" type="#_x0000_t75" style="width:94.45pt;height:44.55pt" o:ole="">
            <v:imagedata r:id="rId13" o:title=""/>
          </v:shape>
          <o:OLEObject Type="Embed" ProgID="Equation.DSMT4" ShapeID="_x0000_i1030" DrawAspect="Content" ObjectID="_1598358770" r:id="rId1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 </w:t>
      </w:r>
      <w:r w:rsidRPr="00711D93">
        <w:rPr>
          <w:rFonts w:ascii="Tahoma" w:hAnsi="Tahoma" w:cs="Tahoma"/>
          <w:position w:val="-34"/>
        </w:rPr>
        <w:object w:dxaOrig="1620" w:dyaOrig="900">
          <v:shape id="_x0000_i1031" type="#_x0000_t75" style="width:80.75pt;height:44.55pt" o:ole="">
            <v:imagedata r:id="rId15" o:title=""/>
          </v:shape>
          <o:OLEObject Type="Embed" ProgID="Equation.DSMT4" ShapeID="_x0000_i1031" DrawAspect="Content" ObjectID="_1598358771" r:id="rId16"/>
        </w:object>
      </w:r>
    </w:p>
    <w:p w:rsidR="00DC5564" w:rsidRPr="00711D93" w:rsidRDefault="00DC5564">
      <w:pPr>
        <w:rPr>
          <w:rFonts w:ascii="Tahoma" w:hAnsi="Tahoma" w:cs="Tahoma"/>
        </w:rPr>
      </w:pPr>
    </w:p>
    <w:sectPr w:rsidR="00DC5564" w:rsidRPr="00711D93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2"/>
    <w:rsid w:val="00094A72"/>
    <w:rsid w:val="000D7032"/>
    <w:rsid w:val="001F0D00"/>
    <w:rsid w:val="00261ABB"/>
    <w:rsid w:val="00567CB6"/>
    <w:rsid w:val="005A13E8"/>
    <w:rsid w:val="00711D93"/>
    <w:rsid w:val="00795EDE"/>
    <w:rsid w:val="007A1A4C"/>
    <w:rsid w:val="008047A7"/>
    <w:rsid w:val="00837241"/>
    <w:rsid w:val="00845296"/>
    <w:rsid w:val="009A1B28"/>
    <w:rsid w:val="009F5BCA"/>
    <w:rsid w:val="00A50FAF"/>
    <w:rsid w:val="00C10394"/>
    <w:rsid w:val="00D6574F"/>
    <w:rsid w:val="00DC5564"/>
    <w:rsid w:val="00EB1A50"/>
    <w:rsid w:val="00FC215C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077A843-791B-495C-8BF0-7576A13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2018-09-13T22:45:00Z</cp:lastPrinted>
  <dcterms:created xsi:type="dcterms:W3CDTF">2018-09-13T22:46:00Z</dcterms:created>
  <dcterms:modified xsi:type="dcterms:W3CDTF">2018-09-13T22:46:00Z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