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21" w:rsidRDefault="00FD67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IB Math </w:t>
      </w:r>
      <w:r w:rsidR="00F936D0">
        <w:rPr>
          <w:b/>
          <w:sz w:val="24"/>
          <w:szCs w:val="24"/>
        </w:rPr>
        <w:t>HL1</w:t>
      </w:r>
      <w:r w:rsidR="00747B8C">
        <w:rPr>
          <w:b/>
          <w:sz w:val="24"/>
          <w:szCs w:val="24"/>
        </w:rPr>
        <w:t xml:space="preserve">:  IB Questions </w:t>
      </w:r>
    </w:p>
    <w:p w:rsidR="00FD67F3" w:rsidRPr="006926BF" w:rsidRDefault="00FD67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Limit using </w:t>
      </w:r>
      <w:proofErr w:type="spellStart"/>
      <w:r>
        <w:rPr>
          <w:b/>
          <w:sz w:val="24"/>
          <w:szCs w:val="24"/>
        </w:rPr>
        <w:t>l'H</w:t>
      </w:r>
      <w:r w:rsidRPr="006926BF">
        <w:rPr>
          <w:b/>
          <w:sz w:val="24"/>
          <w:szCs w:val="24"/>
        </w:rPr>
        <w:t>opit</w:t>
      </w:r>
      <w:r>
        <w:rPr>
          <w:b/>
          <w:sz w:val="24"/>
          <w:szCs w:val="24"/>
        </w:rPr>
        <w:t>al's</w:t>
      </w:r>
      <w:proofErr w:type="spellEnd"/>
      <w:r>
        <w:rPr>
          <w:b/>
          <w:sz w:val="24"/>
          <w:szCs w:val="24"/>
        </w:rPr>
        <w:t xml:space="preserve"> rule and Improper Integral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632"/>
      </w:tblGrid>
      <w:tr w:rsidR="00DE462D" w:rsidTr="00C75BDE">
        <w:tc>
          <w:tcPr>
            <w:tcW w:w="378" w:type="dxa"/>
          </w:tcPr>
          <w:p w:rsidR="00DE462D" w:rsidRDefault="00DE462D">
            <w:r>
              <w:t>1</w:t>
            </w:r>
          </w:p>
        </w:tc>
        <w:tc>
          <w:tcPr>
            <w:tcW w:w="10638" w:type="dxa"/>
          </w:tcPr>
          <w:p w:rsidR="00DE462D" w:rsidRDefault="00DE462D">
            <w:r>
              <w:rPr>
                <w:noProof/>
              </w:rPr>
              <w:drawing>
                <wp:inline distT="0" distB="0" distL="0" distR="0" wp14:anchorId="2CC94DA0" wp14:editId="41B3C5B2">
                  <wp:extent cx="2862469" cy="753704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73" cy="753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2D" w:rsidTr="00C75BDE">
        <w:tc>
          <w:tcPr>
            <w:tcW w:w="378" w:type="dxa"/>
          </w:tcPr>
          <w:p w:rsidR="00DE462D" w:rsidRDefault="00DE462D">
            <w:r>
              <w:t>2</w:t>
            </w:r>
          </w:p>
          <w:p w:rsidR="00F936D0" w:rsidRDefault="00F936D0"/>
          <w:p w:rsidR="00F936D0" w:rsidRDefault="00F936D0"/>
          <w:p w:rsidR="00F936D0" w:rsidRDefault="00F936D0"/>
          <w:p w:rsidR="00F936D0" w:rsidRDefault="00F936D0"/>
          <w:p w:rsidR="00F936D0" w:rsidRDefault="00F936D0"/>
          <w:p w:rsidR="00F936D0" w:rsidRDefault="00F936D0">
            <w:r>
              <w:t>3.</w:t>
            </w:r>
          </w:p>
          <w:p w:rsidR="00F936D0" w:rsidRDefault="00F936D0"/>
        </w:tc>
        <w:tc>
          <w:tcPr>
            <w:tcW w:w="10638" w:type="dxa"/>
          </w:tcPr>
          <w:p w:rsidR="00DE462D" w:rsidRDefault="00DE462D">
            <w:r>
              <w:rPr>
                <w:noProof/>
              </w:rPr>
              <w:drawing>
                <wp:inline distT="0" distB="0" distL="0" distR="0" wp14:anchorId="537FB120" wp14:editId="64BB015F">
                  <wp:extent cx="5152445" cy="8427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76" cy="84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6D0" w:rsidRDefault="00F936D0">
            <w:r>
              <w:rPr>
                <w:noProof/>
              </w:rPr>
              <w:drawing>
                <wp:inline distT="0" distB="0" distL="0" distR="0" wp14:anchorId="7530972A" wp14:editId="6424178C">
                  <wp:extent cx="5142373" cy="874643"/>
                  <wp:effectExtent l="0" t="0" r="127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995" cy="87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6D0" w:rsidRDefault="00F936D0">
            <w:r>
              <w:rPr>
                <w:noProof/>
              </w:rPr>
              <w:drawing>
                <wp:inline distT="0" distB="0" distL="0" distR="0" wp14:anchorId="57A84846" wp14:editId="6DE98D47">
                  <wp:extent cx="4261899" cy="763083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1264" cy="76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62D" w:rsidTr="00C75BDE">
        <w:tc>
          <w:tcPr>
            <w:tcW w:w="378" w:type="dxa"/>
          </w:tcPr>
          <w:p w:rsidR="00DE462D" w:rsidRDefault="00DE462D"/>
        </w:tc>
        <w:tc>
          <w:tcPr>
            <w:tcW w:w="10638" w:type="dxa"/>
          </w:tcPr>
          <w:p w:rsidR="00DE462D" w:rsidRDefault="00DE462D"/>
        </w:tc>
      </w:tr>
      <w:tr w:rsidR="00C75BDE" w:rsidTr="00C75BDE">
        <w:tc>
          <w:tcPr>
            <w:tcW w:w="378" w:type="dxa"/>
          </w:tcPr>
          <w:p w:rsidR="00C75BDE" w:rsidRDefault="00C75BDE" w:rsidP="00BA3DDF"/>
        </w:tc>
        <w:tc>
          <w:tcPr>
            <w:tcW w:w="10638" w:type="dxa"/>
          </w:tcPr>
          <w:p w:rsidR="00C75BDE" w:rsidRDefault="00C75BDE" w:rsidP="00BA3DDF"/>
        </w:tc>
      </w:tr>
      <w:tr w:rsidR="00C75BDE" w:rsidTr="00C75BDE">
        <w:tc>
          <w:tcPr>
            <w:tcW w:w="378" w:type="dxa"/>
          </w:tcPr>
          <w:p w:rsidR="00C75BDE" w:rsidRDefault="00F936D0" w:rsidP="00BA3DDF">
            <w:r>
              <w:t>4</w:t>
            </w:r>
          </w:p>
        </w:tc>
        <w:tc>
          <w:tcPr>
            <w:tcW w:w="10638" w:type="dxa"/>
          </w:tcPr>
          <w:p w:rsidR="00C75BDE" w:rsidRDefault="00C75BDE" w:rsidP="00BA3DDF">
            <w:r>
              <w:rPr>
                <w:noProof/>
              </w:rPr>
              <w:drawing>
                <wp:inline distT="0" distB="0" distL="0" distR="0" wp14:anchorId="7C742A10" wp14:editId="0F7E9A28">
                  <wp:extent cx="5216055" cy="93906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5535" cy="93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7F3" w:rsidRDefault="00FD67F3" w:rsidP="00BA3DDF">
            <w:pPr>
              <w:rPr>
                <w:b/>
                <w:sz w:val="28"/>
                <w:szCs w:val="28"/>
              </w:rPr>
            </w:pPr>
            <w:r w:rsidRPr="00FD67F3">
              <w:rPr>
                <w:b/>
                <w:sz w:val="24"/>
                <w:szCs w:val="24"/>
              </w:rPr>
              <w:t>Homogeneous</w:t>
            </w:r>
            <w:r w:rsidRPr="00FD67F3">
              <w:rPr>
                <w:b/>
                <w:sz w:val="28"/>
                <w:szCs w:val="28"/>
              </w:rPr>
              <w:t xml:space="preserve"> Differential Equations:</w:t>
            </w:r>
          </w:p>
          <w:p w:rsidR="00FD67F3" w:rsidRPr="00FD67F3" w:rsidRDefault="00FD67F3" w:rsidP="00BA3DD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462D" w:rsidRPr="00FD67F3" w:rsidTr="00C75BDE">
        <w:tc>
          <w:tcPr>
            <w:tcW w:w="378" w:type="dxa"/>
          </w:tcPr>
          <w:p w:rsidR="00DE462D" w:rsidRPr="00FD67F3" w:rsidRDefault="00DE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8" w:type="dxa"/>
          </w:tcPr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t xml:space="preserve">1.  a)  A homogeneous differential equation has the form  </w:t>
            </w:r>
            <w:r w:rsidRPr="00FD67F3">
              <w:rPr>
                <w:rFonts w:ascii="Times New Roman" w:hAnsi="Times New Roman" w:cs="Times New Roman"/>
                <w:position w:val="-24"/>
              </w:rPr>
              <w:object w:dxaOrig="1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31.3pt" o:ole="">
                  <v:imagedata r:id="rId10" o:title=""/>
                </v:shape>
                <o:OLEObject Type="Embed" ProgID="Equation.DSMT4" ShapeID="_x0000_i1025" DrawAspect="Content" ObjectID="_1557816350" r:id="rId11"/>
              </w:objec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t xml:space="preserve">Show that the </w:t>
            </w:r>
            <w:proofErr w:type="gramStart"/>
            <w:r w:rsidRPr="00FD67F3">
              <w:rPr>
                <w:rFonts w:ascii="Times New Roman" w:hAnsi="Times New Roman" w:cs="Times New Roman"/>
              </w:rPr>
              <w:t>substitution .</w:t>
            </w:r>
            <w:proofErr w:type="gramEnd"/>
            <w:r w:rsidRPr="00FD67F3">
              <w:rPr>
                <w:rFonts w:ascii="Times New Roman" w:hAnsi="Times New Roman" w:cs="Times New Roman"/>
              </w:rPr>
              <w:t xml:space="preserve"> Given that </w:t>
            </w:r>
            <w:r w:rsidRPr="00FD67F3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26" type="#_x0000_t75" style="width:31.3pt;height:31.3pt" o:ole="">
                  <v:imagedata r:id="rId12" o:title=""/>
                </v:shape>
                <o:OLEObject Type="Embed" ProgID="Equation.DSMT4" ShapeID="_x0000_i1026" DrawAspect="Content" ObjectID="_1557816351" r:id="rId13"/>
              </w:object>
            </w:r>
            <w:r w:rsidRPr="00FD67F3">
              <w:rPr>
                <w:rFonts w:ascii="Times New Roman" w:hAnsi="Times New Roman" w:cs="Times New Roman"/>
              </w:rPr>
              <w:t xml:space="preserve"> leads to a differential equation which can be solved by separation of variables.  </w: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t xml:space="preserve">b)  Show that the linear change of variables </w:t>
            </w:r>
            <w:r w:rsidRPr="00FD67F3">
              <w:rPr>
                <w:rFonts w:ascii="Times New Roman" w:hAnsi="Times New Roman" w:cs="Times New Roman"/>
                <w:position w:val="-6"/>
              </w:rPr>
              <w:object w:dxaOrig="960" w:dyaOrig="279">
                <v:shape id="_x0000_i1027" type="#_x0000_t75" style="width:48.2pt;height:13.75pt" o:ole="">
                  <v:imagedata r:id="rId14" o:title=""/>
                </v:shape>
                <o:OLEObject Type="Embed" ProgID="Equation.DSMT4" ShapeID="_x0000_i1027" DrawAspect="Content" ObjectID="_1557816352" r:id="rId15"/>
              </w:object>
            </w:r>
            <w:r w:rsidRPr="00FD67F3">
              <w:rPr>
                <w:rFonts w:ascii="Times New Roman" w:hAnsi="Times New Roman" w:cs="Times New Roman"/>
              </w:rPr>
              <w:t xml:space="preserve">, </w:t>
            </w:r>
            <w:r w:rsidRPr="00FD67F3">
              <w:rPr>
                <w:rFonts w:ascii="Times New Roman" w:hAnsi="Times New Roman" w:cs="Times New Roman"/>
                <w:position w:val="-10"/>
              </w:rPr>
              <w:object w:dxaOrig="960" w:dyaOrig="320">
                <v:shape id="_x0000_i1028" type="#_x0000_t75" style="width:48.2pt;height:16.3pt" o:ole="">
                  <v:imagedata r:id="rId16" o:title=""/>
                </v:shape>
                <o:OLEObject Type="Embed" ProgID="Equation.DSMT4" ShapeID="_x0000_i1028" DrawAspect="Content" ObjectID="_1557816353" r:id="rId17"/>
              </w:object>
            </w:r>
            <w:r w:rsidRPr="00FD67F3">
              <w:rPr>
                <w:rFonts w:ascii="Times New Roman" w:hAnsi="Times New Roman" w:cs="Times New Roman"/>
              </w:rPr>
              <w:t xml:space="preserve">, transforms the equation </w: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  <w:position w:val="-28"/>
              </w:rPr>
              <w:object w:dxaOrig="1579" w:dyaOrig="660">
                <v:shape id="_x0000_i1029" type="#_x0000_t75" style="width:78.9pt;height:33.2pt" o:ole="">
                  <v:imagedata r:id="rId18" o:title=""/>
                </v:shape>
                <o:OLEObject Type="Embed" ProgID="Equation.DSMT4" ShapeID="_x0000_i1029" DrawAspect="Content" ObjectID="_1557816354" r:id="rId19"/>
              </w:object>
            </w:r>
            <w:r w:rsidRPr="00FD67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67F3">
              <w:rPr>
                <w:rFonts w:ascii="Times New Roman" w:hAnsi="Times New Roman" w:cs="Times New Roman"/>
              </w:rPr>
              <w:t>to</w:t>
            </w:r>
            <w:proofErr w:type="gramEnd"/>
            <w:r w:rsidRPr="00FD67F3">
              <w:rPr>
                <w:rFonts w:ascii="Times New Roman" w:hAnsi="Times New Roman" w:cs="Times New Roman"/>
              </w:rPr>
              <w:t xml:space="preserve"> a homogeneous form.  Hence solve the equation.  </w: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t>2.  Solve the differential equation</w:t>
            </w:r>
            <w:proofErr w:type="gramStart"/>
            <w:r w:rsidRPr="00FD67F3">
              <w:rPr>
                <w:rFonts w:ascii="Times New Roman" w:hAnsi="Times New Roman" w:cs="Times New Roman"/>
              </w:rPr>
              <w:t xml:space="preserve">,  </w:t>
            </w:r>
            <w:proofErr w:type="gramEnd"/>
            <w:r w:rsidRPr="00FD67F3">
              <w:rPr>
                <w:rFonts w:ascii="Times New Roman" w:hAnsi="Times New Roman" w:cs="Times New Roman"/>
                <w:position w:val="-24"/>
              </w:rPr>
              <w:object w:dxaOrig="1680" w:dyaOrig="620">
                <v:shape id="_x0000_i1030" type="#_x0000_t75" style="width:83.9pt;height:31.3pt" o:ole="">
                  <v:imagedata r:id="rId20" o:title=""/>
                </v:shape>
                <o:OLEObject Type="Embed" ProgID="Equation.DSMT4" ShapeID="_x0000_i1030" DrawAspect="Content" ObjectID="_1557816355" r:id="rId21"/>
              </w:object>
            </w:r>
            <w:r w:rsidRPr="00FD67F3">
              <w:rPr>
                <w:rFonts w:ascii="Times New Roman" w:hAnsi="Times New Roman" w:cs="Times New Roman"/>
              </w:rPr>
              <w:t xml:space="preserve">. Given that </w:t>
            </w:r>
            <w:r w:rsidRPr="00FD67F3">
              <w:rPr>
                <w:rFonts w:ascii="Times New Roman" w:hAnsi="Times New Roman" w:cs="Times New Roman"/>
                <w:position w:val="-24"/>
              </w:rPr>
              <w:object w:dxaOrig="660" w:dyaOrig="620">
                <v:shape id="_x0000_i1031" type="#_x0000_t75" style="width:33.2pt;height:31.3pt" o:ole="">
                  <v:imagedata r:id="rId22" o:title=""/>
                </v:shape>
                <o:OLEObject Type="Embed" ProgID="Equation.DSMT4" ShapeID="_x0000_i1031" DrawAspect="Content" ObjectID="_1557816356" r:id="rId23"/>
              </w:object>
            </w:r>
            <w:r w:rsidRPr="00FD67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67F3">
              <w:rPr>
                <w:rFonts w:ascii="Times New Roman" w:hAnsi="Times New Roman" w:cs="Times New Roman"/>
              </w:rPr>
              <w:t xml:space="preserve">when </w:t>
            </w:r>
            <w:proofErr w:type="gramEnd"/>
            <w:r w:rsidRPr="00FD67F3">
              <w:rPr>
                <w:rFonts w:ascii="Times New Roman" w:hAnsi="Times New Roman" w:cs="Times New Roman"/>
                <w:position w:val="-6"/>
              </w:rPr>
              <w:object w:dxaOrig="600" w:dyaOrig="220">
                <v:shape id="_x0000_i1032" type="#_x0000_t75" style="width:30.05pt;height:11.25pt" o:ole="">
                  <v:imagedata r:id="rId24" o:title=""/>
                </v:shape>
                <o:OLEObject Type="Embed" ProgID="Equation.DSMT4" ShapeID="_x0000_i1032" DrawAspect="Content" ObjectID="_1557816357" r:id="rId25"/>
              </w:object>
            </w:r>
            <w:r w:rsidRPr="00FD67F3">
              <w:rPr>
                <w:rFonts w:ascii="Times New Roman" w:hAnsi="Times New Roman" w:cs="Times New Roman"/>
              </w:rPr>
              <w:t xml:space="preserve">.  </w: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t>3.  Solve the differential equation</w:t>
            </w:r>
          </w:p>
          <w:p w:rsidR="00FD67F3" w:rsidRPr="00FD67F3" w:rsidRDefault="00FD67F3" w:rsidP="00FD67F3">
            <w:pPr>
              <w:jc w:val="center"/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  <w:position w:val="-24"/>
              </w:rPr>
              <w:object w:dxaOrig="2140" w:dyaOrig="620">
                <v:shape id="_x0000_i1033" type="#_x0000_t75" style="width:107.05pt;height:31.3pt" o:ole="">
                  <v:imagedata r:id="rId26" o:title=""/>
                </v:shape>
                <o:OLEObject Type="Embed" ProgID="Equation.DSMT4" ShapeID="_x0000_i1033" DrawAspect="Content" ObjectID="_1557816358" r:id="rId27"/>
              </w:object>
            </w:r>
            <w:r w:rsidRPr="00FD67F3">
              <w:rPr>
                <w:rFonts w:ascii="Times New Roman" w:hAnsi="Times New Roman" w:cs="Times New Roman"/>
              </w:rPr>
              <w:t xml:space="preserve">, given </w:t>
            </w:r>
            <w:r w:rsidRPr="00FD67F3">
              <w:rPr>
                <w:rFonts w:ascii="Times New Roman" w:hAnsi="Times New Roman" w:cs="Times New Roman"/>
                <w:position w:val="-10"/>
              </w:rPr>
              <w:object w:dxaOrig="580" w:dyaOrig="320">
                <v:shape id="_x0000_i1034" type="#_x0000_t75" style="width:28.8pt;height:16.3pt" o:ole="">
                  <v:imagedata r:id="rId28" o:title=""/>
                </v:shape>
                <o:OLEObject Type="Embed" ProgID="Equation.DSMT4" ShapeID="_x0000_i1034" DrawAspect="Content" ObjectID="_1557816359" r:id="rId29"/>
              </w:object>
            </w:r>
            <w:r w:rsidRPr="00FD67F3">
              <w:rPr>
                <w:rFonts w:ascii="Times New Roman" w:hAnsi="Times New Roman" w:cs="Times New Roman"/>
              </w:rPr>
              <w:t xml:space="preserve"> when</w:t>
            </w:r>
            <w:r w:rsidRPr="00FD67F3">
              <w:rPr>
                <w:rFonts w:ascii="Times New Roman" w:hAnsi="Times New Roman" w:cs="Times New Roman"/>
                <w:position w:val="-6"/>
              </w:rPr>
              <w:object w:dxaOrig="520" w:dyaOrig="279">
                <v:shape id="_x0000_i1035" type="#_x0000_t75" style="width:26.3pt;height:13.75pt" o:ole="">
                  <v:imagedata r:id="rId30" o:title=""/>
                </v:shape>
                <o:OLEObject Type="Embed" ProgID="Equation.DSMT4" ShapeID="_x0000_i1035" DrawAspect="Content" ObjectID="_1557816360" r:id="rId31"/>
              </w:object>
            </w:r>
            <w:r w:rsidRPr="00FD67F3">
              <w:rPr>
                <w:rFonts w:ascii="Times New Roman" w:hAnsi="Times New Roman" w:cs="Times New Roman"/>
              </w:rPr>
              <w:t xml:space="preserve">. Give your answer in the </w:t>
            </w:r>
            <w:proofErr w:type="gramStart"/>
            <w:r w:rsidRPr="00FD67F3">
              <w:rPr>
                <w:rFonts w:ascii="Times New Roman" w:hAnsi="Times New Roman" w:cs="Times New Roman"/>
              </w:rPr>
              <w:t xml:space="preserve">form </w:t>
            </w:r>
            <w:proofErr w:type="gramEnd"/>
            <w:r w:rsidRPr="00FD67F3">
              <w:rPr>
                <w:rFonts w:ascii="Times New Roman" w:hAnsi="Times New Roman" w:cs="Times New Roman"/>
                <w:position w:val="-10"/>
              </w:rPr>
              <w:object w:dxaOrig="920" w:dyaOrig="320">
                <v:shape id="_x0000_i1036" type="#_x0000_t75" style="width:45.7pt;height:16.3pt" o:ole="">
                  <v:imagedata r:id="rId32" o:title=""/>
                </v:shape>
                <o:OLEObject Type="Embed" ProgID="Equation.DSMT4" ShapeID="_x0000_i1036" DrawAspect="Content" ObjectID="_1557816361" r:id="rId33"/>
              </w:object>
            </w:r>
            <w:r w:rsidRPr="00FD67F3">
              <w:rPr>
                <w:rFonts w:ascii="Times New Roman" w:hAnsi="Times New Roman" w:cs="Times New Roman"/>
              </w:rPr>
              <w:t>.</w: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lastRenderedPageBreak/>
              <w:t>4.   Solve the differential equation</w:t>
            </w:r>
            <w:proofErr w:type="gramStart"/>
            <w:r w:rsidRPr="00FD67F3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FD67F3">
              <w:rPr>
                <w:rFonts w:ascii="Times New Roman" w:hAnsi="Times New Roman" w:cs="Times New Roman"/>
                <w:position w:val="-24"/>
              </w:rPr>
              <w:object w:dxaOrig="1760" w:dyaOrig="620">
                <v:shape id="_x0000_i1037" type="#_x0000_t75" style="width:88.3pt;height:31.3pt" o:ole="">
                  <v:imagedata r:id="rId34" o:title=""/>
                </v:shape>
                <o:OLEObject Type="Embed" ProgID="Equation.DSMT4" ShapeID="_x0000_i1037" DrawAspect="Content" ObjectID="_1557816362" r:id="rId35"/>
              </w:object>
            </w:r>
            <w:r w:rsidRPr="00FD67F3">
              <w:rPr>
                <w:rFonts w:ascii="Times New Roman" w:hAnsi="Times New Roman" w:cs="Times New Roman"/>
              </w:rPr>
              <w:t xml:space="preserve">, where the domain is </w:t>
            </w:r>
            <w:r w:rsidRPr="00FD67F3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38" type="#_x0000_t75" style="width:31.3pt;height:31.3pt" o:ole="">
                  <v:imagedata r:id="rId36" o:title=""/>
                </v:shape>
                <o:OLEObject Type="Embed" ProgID="Equation.DSMT4" ShapeID="_x0000_i1038" DrawAspect="Content" ObjectID="_1557816363" r:id="rId37"/>
              </w:object>
            </w:r>
            <w:r w:rsidRPr="00FD67F3">
              <w:rPr>
                <w:rFonts w:ascii="Times New Roman" w:hAnsi="Times New Roman" w:cs="Times New Roman"/>
              </w:rPr>
              <w:t xml:space="preserve"> , and given </w:t>
            </w:r>
            <w:r w:rsidRPr="00FD67F3">
              <w:rPr>
                <w:rFonts w:ascii="Times New Roman" w:hAnsi="Times New Roman" w:cs="Times New Roman"/>
                <w:position w:val="-10"/>
              </w:rPr>
              <w:object w:dxaOrig="520" w:dyaOrig="320">
                <v:shape id="_x0000_i1039" type="#_x0000_t75" style="width:26.3pt;height:16.3pt" o:ole="">
                  <v:imagedata r:id="rId38" o:title=""/>
                </v:shape>
                <o:OLEObject Type="Embed" ProgID="Equation.DSMT4" ShapeID="_x0000_i1039" DrawAspect="Content" ObjectID="_1557816364" r:id="rId39"/>
              </w:object>
            </w:r>
            <w:r w:rsidRPr="00FD67F3">
              <w:rPr>
                <w:rFonts w:ascii="Times New Roman" w:hAnsi="Times New Roman" w:cs="Times New Roman"/>
              </w:rPr>
              <w:t xml:space="preserve"> when </w:t>
            </w:r>
            <w:r w:rsidRPr="00FD67F3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40" type="#_x0000_t75" style="width:28.15pt;height:13.75pt" o:ole="">
                  <v:imagedata r:id="rId40" o:title=""/>
                </v:shape>
                <o:OLEObject Type="Embed" ProgID="Equation.DSMT4" ShapeID="_x0000_i1040" DrawAspect="Content" ObjectID="_1557816365" r:id="rId41"/>
              </w:object>
            </w:r>
            <w:r w:rsidRPr="00FD67F3">
              <w:rPr>
                <w:rFonts w:ascii="Times New Roman" w:hAnsi="Times New Roman" w:cs="Times New Roman"/>
              </w:rPr>
              <w:t xml:space="preserve">.  Give your answer in the </w:t>
            </w:r>
            <w:proofErr w:type="gramStart"/>
            <w:r w:rsidRPr="00FD67F3">
              <w:rPr>
                <w:rFonts w:ascii="Times New Roman" w:hAnsi="Times New Roman" w:cs="Times New Roman"/>
              </w:rPr>
              <w:t xml:space="preserve">form </w:t>
            </w:r>
            <w:proofErr w:type="gramEnd"/>
            <w:r w:rsidRPr="00FD67F3">
              <w:rPr>
                <w:rFonts w:ascii="Times New Roman" w:hAnsi="Times New Roman" w:cs="Times New Roman"/>
                <w:position w:val="-10"/>
              </w:rPr>
              <w:object w:dxaOrig="920" w:dyaOrig="320">
                <v:shape id="_x0000_i1041" type="#_x0000_t75" style="width:45.7pt;height:16.3pt" o:ole="">
                  <v:imagedata r:id="rId32" o:title=""/>
                </v:shape>
                <o:OLEObject Type="Embed" ProgID="Equation.DSMT4" ShapeID="_x0000_i1041" DrawAspect="Content" ObjectID="_1557816366" r:id="rId42"/>
              </w:object>
            </w:r>
            <w:r w:rsidRPr="00FD67F3">
              <w:rPr>
                <w:rFonts w:ascii="Times New Roman" w:hAnsi="Times New Roman" w:cs="Times New Roman"/>
              </w:rPr>
              <w:t>.</w: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t>5.  Solve the differential equation</w:t>
            </w:r>
            <w:proofErr w:type="gramStart"/>
            <w:r w:rsidRPr="00FD67F3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FD67F3">
              <w:rPr>
                <w:rFonts w:ascii="Times New Roman" w:hAnsi="Times New Roman" w:cs="Times New Roman"/>
                <w:position w:val="-24"/>
              </w:rPr>
              <w:object w:dxaOrig="2240" w:dyaOrig="620">
                <v:shape id="_x0000_i1042" type="#_x0000_t75" style="width:112.05pt;height:31.3pt" o:ole="">
                  <v:imagedata r:id="rId43" o:title=""/>
                </v:shape>
                <o:OLEObject Type="Embed" ProgID="Equation.DSMT4" ShapeID="_x0000_i1042" DrawAspect="Content" ObjectID="_1557816367" r:id="rId44"/>
              </w:object>
            </w:r>
            <w:r w:rsidRPr="00FD67F3">
              <w:rPr>
                <w:rFonts w:ascii="Times New Roman" w:hAnsi="Times New Roman" w:cs="Times New Roman"/>
              </w:rPr>
              <w:t xml:space="preserve">,  given </w:t>
            </w:r>
            <w:r w:rsidRPr="00FD67F3">
              <w:rPr>
                <w:rFonts w:ascii="Times New Roman" w:hAnsi="Times New Roman" w:cs="Times New Roman"/>
                <w:position w:val="-10"/>
              </w:rPr>
              <w:object w:dxaOrig="700" w:dyaOrig="320">
                <v:shape id="_x0000_i1043" type="#_x0000_t75" style="width:35.05pt;height:16.3pt" o:ole="">
                  <v:imagedata r:id="rId45" o:title=""/>
                </v:shape>
                <o:OLEObject Type="Embed" ProgID="Equation.DSMT4" ShapeID="_x0000_i1043" DrawAspect="Content" ObjectID="_1557816368" r:id="rId46"/>
              </w:object>
            </w:r>
            <w:r w:rsidRPr="00FD67F3">
              <w:rPr>
                <w:rFonts w:ascii="Times New Roman" w:hAnsi="Times New Roman" w:cs="Times New Roman"/>
              </w:rPr>
              <w:t xml:space="preserve"> when</w:t>
            </w:r>
            <w:r w:rsidRPr="00FD67F3">
              <w:rPr>
                <w:rFonts w:ascii="Times New Roman" w:hAnsi="Times New Roman" w:cs="Times New Roman"/>
                <w:position w:val="-6"/>
              </w:rPr>
              <w:object w:dxaOrig="520" w:dyaOrig="279">
                <v:shape id="_x0000_i1044" type="#_x0000_t75" style="width:26.3pt;height:13.75pt" o:ole="">
                  <v:imagedata r:id="rId47" o:title=""/>
                </v:shape>
                <o:OLEObject Type="Embed" ProgID="Equation.DSMT4" ShapeID="_x0000_i1044" DrawAspect="Content" ObjectID="_1557816369" r:id="rId48"/>
              </w:object>
            </w:r>
            <w:r w:rsidRPr="00FD67F3">
              <w:rPr>
                <w:rFonts w:ascii="Times New Roman" w:hAnsi="Times New Roman" w:cs="Times New Roman"/>
              </w:rPr>
              <w:t xml:space="preserve">.  Give your answer in the </w:t>
            </w:r>
            <w:proofErr w:type="gramStart"/>
            <w:r w:rsidRPr="00FD67F3">
              <w:rPr>
                <w:rFonts w:ascii="Times New Roman" w:hAnsi="Times New Roman" w:cs="Times New Roman"/>
              </w:rPr>
              <w:t xml:space="preserve">form </w:t>
            </w:r>
            <w:proofErr w:type="gramEnd"/>
            <w:r w:rsidRPr="00FD67F3">
              <w:rPr>
                <w:rFonts w:ascii="Times New Roman" w:hAnsi="Times New Roman" w:cs="Times New Roman"/>
                <w:position w:val="-10"/>
              </w:rPr>
              <w:object w:dxaOrig="920" w:dyaOrig="320">
                <v:shape id="_x0000_i1045" type="#_x0000_t75" style="width:45.7pt;height:16.3pt" o:ole="">
                  <v:imagedata r:id="rId32" o:title=""/>
                </v:shape>
                <o:OLEObject Type="Embed" ProgID="Equation.DSMT4" ShapeID="_x0000_i1045" DrawAspect="Content" ObjectID="_1557816370" r:id="rId49"/>
              </w:object>
            </w:r>
            <w:r w:rsidRPr="00FD67F3">
              <w:rPr>
                <w:rFonts w:ascii="Times New Roman" w:hAnsi="Times New Roman" w:cs="Times New Roman"/>
              </w:rPr>
              <w:t>.</w: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t>6.</w:t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CF701A" wp14:editId="090C6925">
                  <wp:extent cx="6480175" cy="283083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75" cy="28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F3" w:rsidRPr="00FD67F3" w:rsidRDefault="00FD67F3" w:rsidP="00FD67F3">
            <w:pPr>
              <w:rPr>
                <w:rFonts w:ascii="Times New Roman" w:hAnsi="Times New Roman" w:cs="Times New Roman"/>
              </w:rPr>
            </w:pPr>
          </w:p>
          <w:p w:rsidR="00DE462D" w:rsidRPr="00FD67F3" w:rsidRDefault="00DE462D">
            <w:pPr>
              <w:rPr>
                <w:rFonts w:ascii="Times New Roman" w:hAnsi="Times New Roman" w:cs="Times New Roman"/>
              </w:rPr>
            </w:pPr>
          </w:p>
        </w:tc>
      </w:tr>
      <w:tr w:rsidR="00DE462D" w:rsidRPr="00FD67F3" w:rsidTr="00C75BDE">
        <w:tc>
          <w:tcPr>
            <w:tcW w:w="378" w:type="dxa"/>
          </w:tcPr>
          <w:p w:rsidR="00DE462D" w:rsidRPr="00FD67F3" w:rsidRDefault="00C75BDE">
            <w:pPr>
              <w:rPr>
                <w:rFonts w:ascii="Times New Roman" w:hAnsi="Times New Roman" w:cs="Times New Roman"/>
              </w:rPr>
            </w:pPr>
            <w:r w:rsidRPr="00FD67F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638" w:type="dxa"/>
          </w:tcPr>
          <w:p w:rsidR="00DE462D" w:rsidRPr="00FD67F3" w:rsidRDefault="00DE462D">
            <w:pPr>
              <w:rPr>
                <w:rFonts w:ascii="Times New Roman" w:hAnsi="Times New Roman" w:cs="Times New Roman"/>
              </w:rPr>
            </w:pPr>
          </w:p>
        </w:tc>
      </w:tr>
    </w:tbl>
    <w:p w:rsidR="00DE462D" w:rsidRPr="00FD67F3" w:rsidRDefault="00DE462D">
      <w:pPr>
        <w:rPr>
          <w:rFonts w:ascii="Times New Roman" w:hAnsi="Times New Roman" w:cs="Times New Roman"/>
        </w:rPr>
      </w:pPr>
    </w:p>
    <w:p w:rsidR="00DE462D" w:rsidRPr="00FD67F3" w:rsidRDefault="00DE462D">
      <w:pPr>
        <w:rPr>
          <w:rFonts w:ascii="Times New Roman" w:hAnsi="Times New Roman" w:cs="Times New Roman"/>
        </w:rPr>
      </w:pPr>
    </w:p>
    <w:p w:rsidR="00FD67F3" w:rsidRPr="00FD67F3" w:rsidRDefault="00FD67F3">
      <w:pPr>
        <w:rPr>
          <w:rFonts w:ascii="Times New Roman" w:hAnsi="Times New Roman" w:cs="Times New Roman"/>
        </w:rPr>
      </w:pPr>
    </w:p>
    <w:sectPr w:rsidR="00FD67F3" w:rsidRPr="00FD67F3" w:rsidSect="00DE4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2D"/>
    <w:rsid w:val="0002514D"/>
    <w:rsid w:val="002E4883"/>
    <w:rsid w:val="003B3221"/>
    <w:rsid w:val="006926BF"/>
    <w:rsid w:val="00747B8C"/>
    <w:rsid w:val="00766A89"/>
    <w:rsid w:val="009770FE"/>
    <w:rsid w:val="00BD31D5"/>
    <w:rsid w:val="00C235AF"/>
    <w:rsid w:val="00C75BDE"/>
    <w:rsid w:val="00DE462D"/>
    <w:rsid w:val="00F936D0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image" Target="media/image25.emf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image" Target="media/image23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1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2015-11-02T16:17:00Z</cp:lastPrinted>
  <dcterms:created xsi:type="dcterms:W3CDTF">2017-06-01T16:59:00Z</dcterms:created>
  <dcterms:modified xsi:type="dcterms:W3CDTF">2017-06-01T16:59:00Z</dcterms:modified>
</cp:coreProperties>
</file>