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8C" w:rsidRPr="00677B46" w:rsidRDefault="00202A8C" w:rsidP="00202A8C">
      <w:r>
        <w:t>IB Math HL 2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</w:t>
      </w:r>
      <w:r>
        <w:rPr>
          <w:u w:val="single"/>
        </w:rPr>
        <w:tab/>
      </w:r>
      <w:r>
        <w:rPr>
          <w:u w:val="single"/>
        </w:rPr>
        <w:tab/>
      </w:r>
    </w:p>
    <w:p w:rsidR="00202A8C" w:rsidRDefault="00202A8C" w:rsidP="00202A8C">
      <w:r>
        <w:t>Ma</w:t>
      </w:r>
      <w:r w:rsidR="00636FDD">
        <w:t xml:space="preserve">thematical Induction Quiz Form Make Up </w:t>
      </w:r>
      <w:r>
        <w:tab/>
      </w:r>
      <w:r>
        <w:tab/>
      </w:r>
      <w:r w:rsidRPr="00677B46">
        <w:rPr>
          <w:b/>
        </w:rPr>
        <w:t>No Calculator</w:t>
      </w:r>
    </w:p>
    <w:p w:rsidR="00202A8C" w:rsidRDefault="00202A8C" w:rsidP="00202A8C"/>
    <w:p w:rsidR="00411B9D" w:rsidRDefault="00411B9D" w:rsidP="00202A8C">
      <w:r>
        <w:t xml:space="preserve">Show each step of Mathematical Induction using proper notations.  Unclear work will result </w:t>
      </w:r>
      <w:r w:rsidR="00F63FE2">
        <w:t xml:space="preserve">no credit. </w:t>
      </w:r>
    </w:p>
    <w:p w:rsidR="00411B9D" w:rsidRDefault="00411B9D" w:rsidP="00F85B21">
      <w:pPr>
        <w:pStyle w:val="ListParagraph"/>
        <w:numPr>
          <w:ilvl w:val="0"/>
          <w:numId w:val="4"/>
        </w:numPr>
        <w:spacing w:before="120" w:after="120"/>
      </w:pPr>
      <w:r>
        <w:t xml:space="preserve"> Suppose </w:t>
      </w:r>
      <w:r w:rsidR="00F85B21">
        <w:t xml:space="preserve"> </w:t>
      </w:r>
      <w:r w:rsidR="0082749B">
        <w:t xml:space="preserve"> </w:t>
      </w:r>
      <w:r w:rsidR="00A9568F" w:rsidRPr="00A9568F">
        <w:rPr>
          <w:position w:val="-10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95pt;height:18.25pt" o:ole="">
            <v:imagedata r:id="rId5" o:title=""/>
          </v:shape>
          <o:OLEObject Type="Embed" ProgID="Equation.DSMT4" ShapeID="_x0000_i1025" DrawAspect="Content" ObjectID="_1640677943" r:id="rId6"/>
        </w:object>
      </w:r>
      <w:proofErr w:type="gramStart"/>
      <w:r w:rsidR="006F6745">
        <w:t xml:space="preserve">,  </w:t>
      </w:r>
      <w:r w:rsidR="006F6745" w:rsidRPr="002E2180">
        <w:rPr>
          <w:position w:val="-6"/>
        </w:rPr>
        <w:object w:dxaOrig="600" w:dyaOrig="279">
          <v:shape id="_x0000_i1026" type="#_x0000_t75" style="width:30.1pt;height:14.5pt" o:ole="">
            <v:imagedata r:id="rId7" o:title=""/>
          </v:shape>
          <o:OLEObject Type="Embed" ProgID="Equation.DSMT4" ShapeID="_x0000_i1026" DrawAspect="Content" ObjectID="_1640677944" r:id="rId8"/>
        </w:object>
      </w:r>
      <w:r w:rsidR="00F4357B">
        <w:t xml:space="preserve">  </w:t>
      </w:r>
      <w:r w:rsidR="00F85B21">
        <w:t>.</w:t>
      </w:r>
      <w:proofErr w:type="gramEnd"/>
      <w:r w:rsidR="00F85B21">
        <w:t xml:space="preserve">  </w:t>
      </w:r>
    </w:p>
    <w:p w:rsidR="00F4357B" w:rsidRDefault="00411B9D" w:rsidP="00411B9D">
      <w:pPr>
        <w:pStyle w:val="ListParagraph"/>
        <w:numPr>
          <w:ilvl w:val="0"/>
          <w:numId w:val="5"/>
        </w:numPr>
        <w:spacing w:before="120" w:after="120"/>
      </w:pPr>
      <w:r>
        <w:t xml:space="preserve"> </w:t>
      </w:r>
      <w:r w:rsidR="00F4357B">
        <w:t xml:space="preserve">Find </w:t>
      </w:r>
      <w:r w:rsidR="00A9568F" w:rsidRPr="00A9568F">
        <w:rPr>
          <w:position w:val="-24"/>
        </w:rPr>
        <w:object w:dxaOrig="960" w:dyaOrig="660">
          <v:shape id="_x0000_i1027" type="#_x0000_t75" style="width:47.8pt;height:32.8pt" o:ole="">
            <v:imagedata r:id="rId9" o:title=""/>
          </v:shape>
          <o:OLEObject Type="Embed" ProgID="Equation.DSMT4" ShapeID="_x0000_i1027" DrawAspect="Content" ObjectID="_1640677945" r:id="rId10"/>
        </w:object>
      </w:r>
      <w:r w:rsidR="00A9568F">
        <w:t xml:space="preserve"> with positive exponent. [2] </w:t>
      </w:r>
    </w:p>
    <w:p w:rsidR="00F4357B" w:rsidRDefault="00F4357B" w:rsidP="00F4357B">
      <w:pPr>
        <w:spacing w:before="120" w:after="120"/>
      </w:pPr>
    </w:p>
    <w:p w:rsidR="00F4357B" w:rsidRDefault="00F4357B" w:rsidP="00F4357B">
      <w:pPr>
        <w:spacing w:before="120" w:after="120"/>
      </w:pPr>
    </w:p>
    <w:p w:rsidR="00F4357B" w:rsidRDefault="00F4357B" w:rsidP="00F4357B">
      <w:pPr>
        <w:spacing w:before="120" w:after="120"/>
      </w:pPr>
    </w:p>
    <w:p w:rsidR="00F4357B" w:rsidRDefault="00F4357B" w:rsidP="00F4357B">
      <w:pPr>
        <w:spacing w:before="120" w:after="120"/>
      </w:pPr>
    </w:p>
    <w:p w:rsidR="0082749B" w:rsidRDefault="00A9568F" w:rsidP="00F4357B">
      <w:pPr>
        <w:pStyle w:val="ListParagraph"/>
        <w:numPr>
          <w:ilvl w:val="0"/>
          <w:numId w:val="5"/>
        </w:numPr>
        <w:spacing w:before="120" w:after="120"/>
      </w:pPr>
      <w:r>
        <w:t xml:space="preserve"> Using mathematical induction, prove  </w:t>
      </w:r>
      <w:r w:rsidRPr="00A9568F">
        <w:rPr>
          <w:position w:val="-28"/>
        </w:rPr>
        <w:object w:dxaOrig="2400" w:dyaOrig="700">
          <v:shape id="_x0000_i1028" type="#_x0000_t75" style="width:119.8pt;height:34.95pt" o:ole="">
            <v:imagedata r:id="rId11" o:title=""/>
          </v:shape>
          <o:OLEObject Type="Embed" ProgID="Equation.DSMT4" ShapeID="_x0000_i1028" DrawAspect="Content" ObjectID="_1640677946" r:id="rId12"/>
        </w:object>
      </w:r>
      <w:r>
        <w:t xml:space="preserve"> where </w:t>
      </w:r>
      <w:r w:rsidRPr="00A9568F">
        <w:rPr>
          <w:position w:val="-10"/>
        </w:rPr>
        <w:object w:dxaOrig="2000" w:dyaOrig="360">
          <v:shape id="_x0000_i1029" type="#_x0000_t75" style="width:99.95pt;height:18.25pt" o:ole="">
            <v:imagedata r:id="rId5" o:title=""/>
          </v:shape>
          <o:OLEObject Type="Embed" ProgID="Equation.DSMT4" ShapeID="_x0000_i1029" DrawAspect="Content" ObjectID="_1640677947" r:id="rId13"/>
        </w:object>
      </w:r>
      <w:r>
        <w:t xml:space="preserve"> for </w:t>
      </w:r>
      <w:r w:rsidRPr="00A9568F">
        <w:rPr>
          <w:position w:val="-6"/>
        </w:rPr>
        <w:object w:dxaOrig="200" w:dyaOrig="220">
          <v:shape id="_x0000_i1030" type="#_x0000_t75" style="width:10.2pt;height:10.75pt" o:ole="">
            <v:imagedata r:id="rId14" o:title=""/>
          </v:shape>
          <o:OLEObject Type="Embed" ProgID="Equation.DSMT4" ShapeID="_x0000_i1030" DrawAspect="Content" ObjectID="_1640677948" r:id="rId15"/>
        </w:object>
      </w:r>
      <w:r>
        <w:t xml:space="preserve"> is all posi</w:t>
      </w:r>
      <w:r w:rsidR="009A4832">
        <w:t>tive integer greater than 2.  [5</w:t>
      </w:r>
      <w:r w:rsidR="00F4357B">
        <w:t>]</w:t>
      </w:r>
    </w:p>
    <w:p w:rsidR="00F4357B" w:rsidRDefault="00F4357B" w:rsidP="00F4357B">
      <w:pPr>
        <w:spacing w:before="120" w:after="120"/>
      </w:pPr>
    </w:p>
    <w:p w:rsidR="00F4357B" w:rsidRDefault="00F4357B" w:rsidP="00F4357B">
      <w:pPr>
        <w:spacing w:before="120" w:after="120"/>
      </w:pPr>
    </w:p>
    <w:p w:rsidR="00F4357B" w:rsidRDefault="00F4357B" w:rsidP="00F4357B">
      <w:pPr>
        <w:spacing w:before="120" w:after="120"/>
      </w:pPr>
    </w:p>
    <w:p w:rsidR="00063143" w:rsidRDefault="00063143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147675" w:rsidRDefault="00147675"/>
    <w:p w:rsidR="009A4832" w:rsidRDefault="009A4832"/>
    <w:p w:rsidR="009A4832" w:rsidRDefault="009A4832"/>
    <w:p w:rsidR="000507F4" w:rsidRDefault="000507F4" w:rsidP="000507F4">
      <w:r>
        <w:lastRenderedPageBreak/>
        <w:t xml:space="preserve">2. </w:t>
      </w:r>
      <w:proofErr w:type="gramStart"/>
      <w:r>
        <w:t xml:space="preserve">Let </w:t>
      </w:r>
      <w:proofErr w:type="gramEnd"/>
      <w:r w:rsidRPr="002E2180">
        <w:rPr>
          <w:position w:val="-10"/>
        </w:rPr>
        <w:object w:dxaOrig="1120" w:dyaOrig="360">
          <v:shape id="_x0000_i1031" type="#_x0000_t75" style="width:57.5pt;height:17.75pt" o:ole="">
            <v:imagedata r:id="rId16" o:title=""/>
          </v:shape>
          <o:OLEObject Type="Embed" ProgID="Equation.DSMT4" ShapeID="_x0000_i1031" DrawAspect="Content" ObjectID="_1640677949" r:id="rId17"/>
        </w:object>
      </w:r>
      <w:r>
        <w:t xml:space="preserve">, </w:t>
      </w:r>
      <w:r w:rsidRPr="002E2180">
        <w:rPr>
          <w:position w:val="-6"/>
        </w:rPr>
        <w:object w:dxaOrig="600" w:dyaOrig="279">
          <v:shape id="_x0000_i1032" type="#_x0000_t75" style="width:30.1pt;height:14.5pt" o:ole="">
            <v:imagedata r:id="rId7" o:title=""/>
          </v:shape>
          <o:OLEObject Type="Embed" ProgID="Equation.DSMT4" ShapeID="_x0000_i1032" DrawAspect="Content" ObjectID="_1640677950" r:id="rId18"/>
        </w:object>
      </w:r>
      <w:r>
        <w:t>.</w:t>
      </w:r>
    </w:p>
    <w:p w:rsidR="000507F4" w:rsidRDefault="000507F4" w:rsidP="000507F4">
      <w:proofErr w:type="gramStart"/>
      <w:r>
        <w:t>a.  Find</w:t>
      </w:r>
      <w:proofErr w:type="gramEnd"/>
      <w:r>
        <w:t xml:space="preserve"> </w:t>
      </w:r>
      <w:r w:rsidRPr="002E2180">
        <w:rPr>
          <w:position w:val="-24"/>
        </w:rPr>
        <w:object w:dxaOrig="340" w:dyaOrig="620">
          <v:shape id="_x0000_i1033" type="#_x0000_t75" style="width:16.65pt;height:31.7pt" o:ole="">
            <v:imagedata r:id="rId19" o:title=""/>
          </v:shape>
          <o:OLEObject Type="Embed" ProgID="Equation.DSMT4" ShapeID="_x0000_i1033" DrawAspect="Content" ObjectID="_1640677951" r:id="rId20"/>
        </w:object>
      </w:r>
      <w:r>
        <w:t>.   [1]</w:t>
      </w:r>
    </w:p>
    <w:p w:rsidR="000507F4" w:rsidRDefault="000507F4" w:rsidP="000507F4"/>
    <w:p w:rsidR="000507F4" w:rsidRDefault="000507F4" w:rsidP="000507F4"/>
    <w:p w:rsidR="000507F4" w:rsidRDefault="000507F4" w:rsidP="000507F4">
      <w:r>
        <w:t xml:space="preserve">b. Find </w:t>
      </w:r>
      <w:r w:rsidRPr="00F85B21">
        <w:rPr>
          <w:position w:val="-24"/>
        </w:rPr>
        <w:object w:dxaOrig="480" w:dyaOrig="660">
          <v:shape id="_x0000_i1034" type="#_x0000_t75" style="width:24.2pt;height:32.8pt" o:ole="">
            <v:imagedata r:id="rId21" o:title=""/>
          </v:shape>
          <o:OLEObject Type="Embed" ProgID="Equation.DSMT4" ShapeID="_x0000_i1034" DrawAspect="Content" ObjectID="_1640677952" r:id="rId22"/>
        </w:object>
      </w:r>
      <w:r>
        <w:t>[2]</w:t>
      </w:r>
    </w:p>
    <w:p w:rsidR="000507F4" w:rsidRDefault="000507F4" w:rsidP="000507F4"/>
    <w:p w:rsidR="000507F4" w:rsidRDefault="000507F4" w:rsidP="000507F4"/>
    <w:p w:rsidR="000507F4" w:rsidRDefault="000507F4" w:rsidP="000507F4"/>
    <w:p w:rsidR="000507F4" w:rsidRDefault="000507F4" w:rsidP="000507F4"/>
    <w:p w:rsidR="000507F4" w:rsidRDefault="000507F4" w:rsidP="000507F4"/>
    <w:p w:rsidR="000507F4" w:rsidRDefault="000507F4" w:rsidP="000507F4">
      <w:proofErr w:type="gramStart"/>
      <w:r>
        <w:t>b.  Prove</w:t>
      </w:r>
      <w:proofErr w:type="gramEnd"/>
      <w:r>
        <w:t xml:space="preserve"> by math induction, </w:t>
      </w:r>
      <w:r w:rsidRPr="002E2180">
        <w:rPr>
          <w:position w:val="-24"/>
        </w:rPr>
        <w:object w:dxaOrig="2299" w:dyaOrig="660">
          <v:shape id="_x0000_i1035" type="#_x0000_t75" style="width:115.5pt;height:33.85pt" o:ole="">
            <v:imagedata r:id="rId23" o:title=""/>
          </v:shape>
          <o:OLEObject Type="Embed" ProgID="Equation.DSMT4" ShapeID="_x0000_i1035" DrawAspect="Content" ObjectID="_1640677953" r:id="rId24"/>
        </w:object>
      </w:r>
      <w:r>
        <w:t xml:space="preserve"> for </w:t>
      </w:r>
      <w:r w:rsidRPr="001E261F">
        <w:rPr>
          <w:position w:val="-6"/>
        </w:rPr>
        <w:object w:dxaOrig="680" w:dyaOrig="320">
          <v:shape id="_x0000_i1036" type="#_x0000_t75" style="width:33.85pt;height:15.6pt" o:ole="">
            <v:imagedata r:id="rId25" o:title=""/>
          </v:shape>
          <o:OLEObject Type="Embed" ProgID="Equation.DSMT4" ShapeID="_x0000_i1036" DrawAspect="Content" ObjectID="_1640677954" r:id="rId26"/>
        </w:object>
      </w:r>
      <w:r>
        <w:t>.  [5 pts]</w:t>
      </w:r>
    </w:p>
    <w:p w:rsidR="009A4832" w:rsidRDefault="009A4832" w:rsidP="009A4832">
      <w:pPr>
        <w:spacing w:before="120" w:after="120"/>
        <w:ind w:left="720"/>
      </w:pPr>
    </w:p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9A4832" w:rsidRDefault="009A4832"/>
    <w:p w:rsidR="00063143" w:rsidRDefault="00063143"/>
    <w:p w:rsidR="000507F4" w:rsidRDefault="000507F4"/>
    <w:p w:rsidR="000507F4" w:rsidRDefault="000507F4"/>
    <w:p w:rsidR="000507F4" w:rsidRDefault="000507F4"/>
    <w:p w:rsidR="000507F4" w:rsidRDefault="000507F4"/>
    <w:p w:rsidR="00063143" w:rsidRDefault="00063143"/>
    <w:p w:rsidR="009A4832" w:rsidRDefault="009A4832"/>
    <w:p w:rsidR="000507F4" w:rsidRDefault="000507F4"/>
    <w:p w:rsidR="000507F4" w:rsidRDefault="000507F4"/>
    <w:p w:rsidR="009A4832" w:rsidRDefault="009A4832"/>
    <w:p w:rsidR="009A4832" w:rsidRDefault="009A4832"/>
    <w:p w:rsidR="009A4832" w:rsidRDefault="009A4832">
      <w:bookmarkStart w:id="0" w:name="_GoBack"/>
      <w:bookmarkEnd w:id="0"/>
    </w:p>
    <w:sectPr w:rsidR="009A4832" w:rsidSect="00576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9FE"/>
    <w:multiLevelType w:val="hybridMultilevel"/>
    <w:tmpl w:val="DBA27E9E"/>
    <w:lvl w:ilvl="0" w:tplc="5F48E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F69D5"/>
    <w:multiLevelType w:val="hybridMultilevel"/>
    <w:tmpl w:val="1DBE5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752C"/>
    <w:multiLevelType w:val="hybridMultilevel"/>
    <w:tmpl w:val="BA48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C34"/>
    <w:multiLevelType w:val="hybridMultilevel"/>
    <w:tmpl w:val="349E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74CFE"/>
    <w:multiLevelType w:val="hybridMultilevel"/>
    <w:tmpl w:val="C966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14"/>
    <w:rsid w:val="000507F4"/>
    <w:rsid w:val="00063143"/>
    <w:rsid w:val="000B3FB1"/>
    <w:rsid w:val="000E65A4"/>
    <w:rsid w:val="00147675"/>
    <w:rsid w:val="00202A8C"/>
    <w:rsid w:val="003276DE"/>
    <w:rsid w:val="00411B9D"/>
    <w:rsid w:val="00503414"/>
    <w:rsid w:val="00564F6F"/>
    <w:rsid w:val="00576109"/>
    <w:rsid w:val="00636FDD"/>
    <w:rsid w:val="006510B7"/>
    <w:rsid w:val="006C3D62"/>
    <w:rsid w:val="006F356F"/>
    <w:rsid w:val="006F6745"/>
    <w:rsid w:val="0082309B"/>
    <w:rsid w:val="0082749B"/>
    <w:rsid w:val="009A4832"/>
    <w:rsid w:val="00A62F0C"/>
    <w:rsid w:val="00A777DA"/>
    <w:rsid w:val="00A9568F"/>
    <w:rsid w:val="00B4307F"/>
    <w:rsid w:val="00BF629D"/>
    <w:rsid w:val="00C32D42"/>
    <w:rsid w:val="00C6244E"/>
    <w:rsid w:val="00E41446"/>
    <w:rsid w:val="00EB6D4A"/>
    <w:rsid w:val="00F4357B"/>
    <w:rsid w:val="00F63FE2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CB4715BA-B107-424A-A855-70B5B1C1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Reinsch, Marisa    SHS-Staff</dc:creator>
  <cp:keywords/>
  <dc:description/>
  <cp:lastModifiedBy>Shim, Hearan    SHS-Staff</cp:lastModifiedBy>
  <cp:revision>2</cp:revision>
  <cp:lastPrinted>2020-01-08T23:00:00Z</cp:lastPrinted>
  <dcterms:created xsi:type="dcterms:W3CDTF">2020-01-16T19:05:00Z</dcterms:created>
  <dcterms:modified xsi:type="dcterms:W3CDTF">2020-01-16T19:05:00Z</dcterms:modified>
</cp:coreProperties>
</file>